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E959C" w14:textId="337BC0E0" w:rsidR="00E544F2" w:rsidRPr="00CD14E5" w:rsidRDefault="00CF4C0A" w:rsidP="00E544F2">
      <w:pPr>
        <w:jc w:val="center"/>
        <w:rPr>
          <w:b/>
          <w:i/>
          <w:iCs/>
          <w:color w:val="C00000"/>
          <w:sz w:val="56"/>
          <w:szCs w:val="56"/>
        </w:rPr>
      </w:pPr>
      <w:r w:rsidRPr="00CD14E5">
        <w:rPr>
          <w:b/>
          <w:i/>
          <w:iCs/>
          <w:color w:val="C00000"/>
          <w:sz w:val="56"/>
          <w:szCs w:val="56"/>
        </w:rPr>
        <w:t>Veille</w:t>
      </w:r>
      <w:r w:rsidR="00CD14E5" w:rsidRPr="00CD14E5">
        <w:rPr>
          <w:b/>
          <w:i/>
          <w:iCs/>
          <w:color w:val="C00000"/>
          <w:sz w:val="56"/>
          <w:szCs w:val="56"/>
        </w:rPr>
        <w:t>, revue des exigences</w:t>
      </w:r>
      <w:r w:rsidR="00E544F2" w:rsidRPr="00CD14E5">
        <w:rPr>
          <w:b/>
          <w:i/>
          <w:iCs/>
          <w:color w:val="C00000"/>
          <w:sz w:val="56"/>
          <w:szCs w:val="56"/>
        </w:rPr>
        <w:t xml:space="preserve"> </w:t>
      </w:r>
      <w:r w:rsidR="005F22BB" w:rsidRPr="00CD14E5">
        <w:rPr>
          <w:b/>
          <w:i/>
          <w:iCs/>
          <w:color w:val="C00000"/>
          <w:sz w:val="56"/>
          <w:szCs w:val="56"/>
        </w:rPr>
        <w:t>et REX</w:t>
      </w:r>
    </w:p>
    <w:p w14:paraId="253E573E" w14:textId="77777777" w:rsidR="00E544F2" w:rsidRDefault="00E544F2" w:rsidP="00E544F2">
      <w:r>
        <w:t>Toute reproduction interdite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Cécile </w:t>
      </w:r>
      <w:proofErr w:type="spellStart"/>
      <w:r>
        <w:t>Pottiez</w:t>
      </w:r>
      <w:proofErr w:type="spellEnd"/>
    </w:p>
    <w:p w14:paraId="63A5A9A2" w14:textId="77777777" w:rsidR="00E544F2" w:rsidRPr="002E779A" w:rsidRDefault="00E544F2" w:rsidP="00E544F2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1EC59E" wp14:editId="7A8FFB9D">
                <wp:simplePos x="0" y="0"/>
                <wp:positionH relativeFrom="column">
                  <wp:posOffset>647700</wp:posOffset>
                </wp:positionH>
                <wp:positionV relativeFrom="paragraph">
                  <wp:posOffset>1905</wp:posOffset>
                </wp:positionV>
                <wp:extent cx="5471795" cy="647700"/>
                <wp:effectExtent l="0" t="0" r="14605" b="1905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71795" cy="6477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0831FE5" w14:textId="77777777" w:rsidR="00E544F2" w:rsidRPr="00A20878" w:rsidRDefault="00E544F2" w:rsidP="00E544F2">
                            <w:pPr>
                              <w:rPr>
                                <w:color w:val="000000"/>
                              </w:rPr>
                            </w:pPr>
                            <w:r w:rsidRPr="00A20878">
                              <w:rPr>
                                <w:color w:val="000000"/>
                              </w:rPr>
                              <w:t xml:space="preserve">Auteur : C. </w:t>
                            </w:r>
                            <w:proofErr w:type="spellStart"/>
                            <w:r w:rsidRPr="00A20878">
                              <w:rPr>
                                <w:color w:val="000000"/>
                              </w:rPr>
                              <w:t>Pottiez</w:t>
                            </w:r>
                            <w:proofErr w:type="spellEnd"/>
                            <w:r w:rsidRPr="00A20878">
                              <w:rPr>
                                <w:color w:val="000000"/>
                              </w:rPr>
                              <w:t xml:space="preserve"> : </w:t>
                            </w:r>
                            <w:r w:rsidRPr="00A20878">
                              <w:t>cpottieztmim@gmail.com</w:t>
                            </w:r>
                          </w:p>
                          <w:p w14:paraId="216B6F75" w14:textId="77777777" w:rsidR="00E544F2" w:rsidRPr="00A20878" w:rsidRDefault="00E544F2" w:rsidP="00E544F2">
                            <w:pPr>
                              <w:rPr>
                                <w:color w:val="000000"/>
                              </w:rPr>
                            </w:pPr>
                            <w:r w:rsidRPr="00A20878">
                              <w:rPr>
                                <w:color w:val="000000"/>
                              </w:rPr>
                              <w:t xml:space="preserve">Utilisation : Reproduction interdite sauf accorda préalable. </w:t>
                            </w:r>
                          </w:p>
                          <w:p w14:paraId="319F981F" w14:textId="77777777" w:rsidR="00E544F2" w:rsidRDefault="00E544F2" w:rsidP="00E544F2">
                            <w:r>
                              <w:t>Document conf</w:t>
                            </w:r>
                            <w:r w:rsidRPr="006F7A98">
                              <w:rPr>
                                <w:i/>
                              </w:rPr>
                              <w:t>i</w:t>
                            </w:r>
                            <w:r>
                              <w:t xml:space="preserve">dentiel à l’intention exclusive des étudiants de Cécile </w:t>
                            </w:r>
                            <w:proofErr w:type="spellStart"/>
                            <w:r>
                              <w:t>Pottiez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1EC59E" id="Rectangle 4" o:spid="_x0000_s1026" style="position:absolute;margin-left:51pt;margin-top:.15pt;width:430.85pt;height:5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" fillcolor="#5b9bd5" strokecolor="#41719c" strokeweight="1pt">
                <v:path arrowok="t"/>
                <v:textbox>
                  <w:txbxContent>
                    <w:p w14:paraId="60831FE5" w14:textId="77777777" w:rsidR="00E544F2" w:rsidRPr="00A20878" w:rsidRDefault="00E544F2" w:rsidP="00E544F2">
                      <w:pPr>
                        <w:rPr>
                          <w:color w:val="000000"/>
                        </w:rPr>
                      </w:pPr>
                      <w:r w:rsidRPr="00A20878">
                        <w:rPr>
                          <w:color w:val="000000"/>
                        </w:rPr>
                        <w:t xml:space="preserve">Auteur : C. </w:t>
                      </w:r>
                      <w:proofErr w:type="spellStart"/>
                      <w:r w:rsidRPr="00A20878">
                        <w:rPr>
                          <w:color w:val="000000"/>
                        </w:rPr>
                        <w:t>Pottiez</w:t>
                      </w:r>
                      <w:proofErr w:type="spellEnd"/>
                      <w:r w:rsidRPr="00A20878">
                        <w:rPr>
                          <w:color w:val="000000"/>
                        </w:rPr>
                        <w:t xml:space="preserve"> : </w:t>
                      </w:r>
                      <w:r w:rsidRPr="00A20878">
                        <w:t>cpottieztmim@gmail.com</w:t>
                      </w:r>
                    </w:p>
                    <w:p w14:paraId="216B6F75" w14:textId="77777777" w:rsidR="00E544F2" w:rsidRPr="00A20878" w:rsidRDefault="00E544F2" w:rsidP="00E544F2">
                      <w:pPr>
                        <w:rPr>
                          <w:color w:val="000000"/>
                        </w:rPr>
                      </w:pPr>
                      <w:r w:rsidRPr="00A20878">
                        <w:rPr>
                          <w:color w:val="000000"/>
                        </w:rPr>
                        <w:t xml:space="preserve">Utilisation : Reproduction interdite sauf accorda préalable. </w:t>
                      </w:r>
                    </w:p>
                    <w:p w14:paraId="319F981F" w14:textId="77777777" w:rsidR="00E544F2" w:rsidRDefault="00E544F2" w:rsidP="00E544F2">
                      <w:r>
                        <w:t>Document conf</w:t>
                      </w:r>
                      <w:r w:rsidRPr="006F7A98">
                        <w:rPr>
                          <w:i/>
                        </w:rPr>
                        <w:t>i</w:t>
                      </w:r>
                      <w:r>
                        <w:t xml:space="preserve">dentiel à l’intention exclusive des étudiants de Cécile </w:t>
                      </w:r>
                      <w:proofErr w:type="spellStart"/>
                      <w:r>
                        <w:t>Pottiez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fr-FR"/>
        </w:rPr>
        <w:drawing>
          <wp:inline distT="0" distB="0" distL="0" distR="0" wp14:anchorId="00B49F3D" wp14:editId="32BE40DB">
            <wp:extent cx="681355" cy="645160"/>
            <wp:effectExtent l="0" t="0" r="4445" b="2540"/>
            <wp:docPr id="5" name="Image 5" descr="Une image contenant Visage humain, croquis, portrait, Front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 descr="Une image contenant Visage humain, croquis, portrait, Front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55" cy="64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371C94" w14:textId="4C89108D" w:rsidR="001F6743" w:rsidRDefault="001F6743" w:rsidP="00E544F2">
      <w:pPr>
        <w:rPr>
          <w:b/>
          <w:color w:val="C00000"/>
          <w:sz w:val="40"/>
          <w:szCs w:val="40"/>
        </w:rPr>
      </w:pPr>
      <w:r>
        <w:rPr>
          <w:b/>
          <w:color w:val="C00000"/>
          <w:sz w:val="40"/>
          <w:szCs w:val="40"/>
        </w:rPr>
        <w:t>_____________________________________________JOUR 2</w:t>
      </w:r>
    </w:p>
    <w:p w14:paraId="3B1C8AB7" w14:textId="05D8D733" w:rsidR="001F6743" w:rsidRDefault="001F6743" w:rsidP="00E544F2">
      <w:pPr>
        <w:rPr>
          <w:b/>
          <w:color w:val="C00000"/>
          <w:sz w:val="40"/>
          <w:szCs w:val="40"/>
        </w:rPr>
      </w:pPr>
      <w:r>
        <w:rPr>
          <w:b/>
          <w:color w:val="C00000"/>
          <w:sz w:val="40"/>
          <w:szCs w:val="40"/>
        </w:rPr>
        <w:t>_____________________________________________</w:t>
      </w:r>
    </w:p>
    <w:p w14:paraId="47A7A9AF" w14:textId="7148CBE8" w:rsidR="005D24E2" w:rsidRDefault="009A69C7" w:rsidP="00C46F47">
      <w:pPr>
        <w:ind w:firstLine="708"/>
        <w:rPr>
          <w:rFonts w:ascii="Comic Sans MS" w:hAnsi="Comic Sans MS"/>
          <w:b/>
          <w:color w:val="C00000"/>
          <w:sz w:val="32"/>
          <w:szCs w:val="32"/>
        </w:rPr>
      </w:pPr>
      <w:r>
        <w:rPr>
          <w:b/>
          <w:color w:val="C00000"/>
          <w:sz w:val="40"/>
          <w:szCs w:val="40"/>
        </w:rPr>
        <w:t xml:space="preserve">8. </w:t>
      </w:r>
      <w:r w:rsidR="005D24E2" w:rsidRPr="001F6743">
        <w:rPr>
          <w:rFonts w:ascii="Comic Sans MS" w:hAnsi="Comic Sans MS"/>
          <w:b/>
          <w:color w:val="C00000"/>
          <w:sz w:val="32"/>
          <w:szCs w:val="32"/>
        </w:rPr>
        <w:t>L’AMELIORATION CONTINUE ET LE REX</w:t>
      </w:r>
    </w:p>
    <w:p w14:paraId="572CB405" w14:textId="3E07B472" w:rsidR="00247CE6" w:rsidRDefault="009A69C7" w:rsidP="00A717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color w:val="C00000"/>
          <w:sz w:val="40"/>
          <w:szCs w:val="40"/>
        </w:rPr>
      </w:pPr>
      <w:r>
        <w:rPr>
          <w:b/>
          <w:color w:val="C00000"/>
          <w:sz w:val="40"/>
          <w:szCs w:val="40"/>
        </w:rPr>
        <w:t xml:space="preserve">Le </w:t>
      </w:r>
      <w:r w:rsidR="00247CE6">
        <w:rPr>
          <w:b/>
          <w:color w:val="C00000"/>
          <w:sz w:val="40"/>
          <w:szCs w:val="40"/>
        </w:rPr>
        <w:t>REX processus d’acquisition de connaissances</w:t>
      </w:r>
    </w:p>
    <w:p w14:paraId="176DBD6F" w14:textId="3BFDF81C" w:rsidR="00247CE6" w:rsidRDefault="00247CE6" w:rsidP="00A717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</w:pPr>
      <w:r w:rsidRPr="009A69C7"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 xml:space="preserve">Il n’y a donc pas de grand accident sans </w:t>
      </w:r>
      <w:r w:rsidR="00C46F47"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>retour d’expérience</w:t>
      </w:r>
      <w:r w:rsidRPr="009A69C7"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 xml:space="preserve">, pas de maintenance prévisionnelle sans </w:t>
      </w:r>
      <w:r w:rsidR="00C46F47"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>REX/</w:t>
      </w:r>
      <w:r w:rsidRPr="009A69C7"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 xml:space="preserve">RETEX, pas d’exercice de crise sans RETEX. Le </w:t>
      </w:r>
      <w:r w:rsidR="00C46F47"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>REX/</w:t>
      </w:r>
      <w:r w:rsidRPr="009A69C7"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>RETEX fait incontestablement partie de notre culture technique et managériale.</w:t>
      </w:r>
    </w:p>
    <w:p w14:paraId="3A96CC9C" w14:textId="12714FA9" w:rsidR="00A717D8" w:rsidRPr="00712347" w:rsidRDefault="00A717D8" w:rsidP="00A717D8">
      <w:pPr>
        <w:spacing w:after="0" w:line="240" w:lineRule="auto"/>
        <w:outlineLvl w:val="3"/>
        <w:rPr>
          <w:rFonts w:ascii="Comic Sans MS" w:eastAsia="Times New Roman" w:hAnsi="Comic Sans MS" w:cs="Arial"/>
          <w:sz w:val="20"/>
          <w:szCs w:val="20"/>
          <w:lang w:eastAsia="fr-FR"/>
        </w:rPr>
      </w:pPr>
      <w:r w:rsidRPr="00712347">
        <w:rPr>
          <w:rFonts w:ascii="Comic Sans MS" w:eastAsia="Times New Roman" w:hAnsi="Comic Sans MS" w:cs="Arial"/>
          <w:b/>
          <w:bCs/>
          <w:color w:val="C00000"/>
          <w:sz w:val="20"/>
          <w:szCs w:val="20"/>
          <w:u w:val="single"/>
          <w:lang w:eastAsia="fr-FR"/>
        </w:rPr>
        <w:t>Question ;</w:t>
      </w:r>
      <w:r w:rsidRPr="00712347">
        <w:rPr>
          <w:rFonts w:ascii="Comic Sans MS" w:eastAsia="Times New Roman" w:hAnsi="Comic Sans MS" w:cs="Arial"/>
          <w:color w:val="C00000"/>
          <w:sz w:val="20"/>
          <w:szCs w:val="20"/>
          <w:lang w:eastAsia="fr-FR"/>
        </w:rPr>
        <w:t xml:space="preserve"> </w:t>
      </w:r>
      <w:r w:rsidRPr="00712347"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 xml:space="preserve">Quel est la définition et l’utilité du REX, du </w:t>
      </w:r>
      <w:proofErr w:type="spellStart"/>
      <w:r w:rsidRPr="00712347"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>ReTex</w:t>
      </w:r>
      <w:proofErr w:type="spellEnd"/>
      <w:r w:rsidRPr="00712347"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>, et la différence entre ces 2 notions. Ainsi que la petite histoire de ce concept</w:t>
      </w:r>
      <w:r w:rsidR="00064124"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 xml:space="preserve"> ou </w:t>
      </w:r>
      <w:r w:rsidRPr="00863263"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>Quel est l’origine de ce concept ?</w:t>
      </w:r>
      <w:r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 xml:space="preserve"> </w:t>
      </w:r>
      <w:r w:rsidRPr="00712347"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>Utiliser si vous le souhaitez le 2. COURS … ci-joint.</w:t>
      </w:r>
      <w:r w:rsidR="00EE5475"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 xml:space="preserve"> Ou </w:t>
      </w:r>
      <w:hyperlink r:id="rId6" w:history="1">
        <w:r w:rsidR="00EE5475" w:rsidRPr="00207DE9">
          <w:rPr>
            <w:rStyle w:val="Lienhypertexte"/>
            <w:rFonts w:ascii="Comic Sans MS" w:eastAsia="Times New Roman" w:hAnsi="Comic Sans MS" w:cs="Arial"/>
            <w:b/>
            <w:bCs/>
            <w:sz w:val="20"/>
            <w:szCs w:val="20"/>
            <w:lang w:eastAsia="fr-FR"/>
          </w:rPr>
          <w:t>https://www.officiel-prevention.com/dossier/formation/conseils/le-retour-dexperience-histoire-enjeux-limites-avenir</w:t>
        </w:r>
        <w:r w:rsidR="00EE5475" w:rsidRPr="00207DE9">
          <w:rPr>
            <w:rStyle w:val="Lienhypertexte"/>
            <w:rFonts w:ascii="Comic Sans MS" w:eastAsia="Times New Roman" w:hAnsi="Comic Sans MS" w:cs="Arial"/>
            <w:b/>
            <w:bCs/>
            <w:sz w:val="20"/>
            <w:szCs w:val="20"/>
            <w:lang w:eastAsia="fr-FR"/>
          </w:rPr>
          <w:t xml:space="preserve"> .</w:t>
        </w:r>
        <w:r w:rsidR="00EE5475" w:rsidRPr="00EE5475">
          <w:rPr>
            <w:rStyle w:val="Lienhypertexte"/>
            <w:rFonts w:ascii="Comic Sans MS" w:eastAsia="Times New Roman" w:hAnsi="Comic Sans MS" w:cs="Arial"/>
            <w:b/>
            <w:bCs/>
            <w:color w:val="7030A0"/>
            <w:sz w:val="20"/>
            <w:szCs w:val="20"/>
            <w:u w:val="none"/>
            <w:lang w:eastAsia="fr-FR"/>
          </w:rPr>
          <w:t>Ou</w:t>
        </w:r>
      </w:hyperlink>
      <w:r w:rsidR="00EE5475"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 xml:space="preserve"> autre...</w:t>
      </w:r>
    </w:p>
    <w:p w14:paraId="4634516A" w14:textId="77777777" w:rsidR="00A717D8" w:rsidRDefault="00A717D8" w:rsidP="00A717D8">
      <w:pPr>
        <w:spacing w:after="0" w:line="240" w:lineRule="auto"/>
        <w:outlineLvl w:val="3"/>
        <w:rPr>
          <w:rFonts w:ascii="Arial" w:eastAsia="Times New Roman" w:hAnsi="Arial" w:cs="Arial"/>
          <w:sz w:val="20"/>
          <w:szCs w:val="20"/>
          <w:lang w:eastAsia="fr-FR"/>
        </w:rPr>
      </w:pPr>
      <w:r w:rsidRPr="00CF4C0A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14:paraId="44650804" w14:textId="77777777" w:rsidR="000F6D3B" w:rsidRPr="00997FDF" w:rsidRDefault="000F6D3B" w:rsidP="000F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720"/>
        </w:tabs>
        <w:spacing w:after="0" w:line="240" w:lineRule="auto"/>
        <w:outlineLvl w:val="3"/>
        <w:rPr>
          <w:rFonts w:ascii="Comic Sans MS" w:hAnsi="Comic Sans MS"/>
          <w:b/>
          <w:color w:val="C00000"/>
          <w:sz w:val="20"/>
          <w:szCs w:val="20"/>
        </w:rPr>
      </w:pPr>
      <w:r w:rsidRPr="00997FDF">
        <w:rPr>
          <w:rFonts w:ascii="Comic Sans MS" w:hAnsi="Comic Sans MS"/>
          <w:b/>
          <w:color w:val="C00000"/>
          <w:sz w:val="20"/>
          <w:szCs w:val="20"/>
        </w:rPr>
        <w:t xml:space="preserve">Le RETEX technique comporte deux pôles : les risques courants qui concernent les incidents à grande fréquence et gravité modérée et les risques d’accidents moins fréquents mais à gravité plus élevée. Le cas extrême des risques majeurs ou « cygnes noirs » (cas rares mais d’une forte gravité) sort du champ de la mesure calculée et se traite plutôt dans les RETEX de crise. André LANNOY (2021) </w:t>
      </w:r>
    </w:p>
    <w:p w14:paraId="703F3870" w14:textId="77777777" w:rsidR="000F6D3B" w:rsidRPr="00064124" w:rsidRDefault="000F6D3B" w:rsidP="00064124">
      <w:pPr>
        <w:rPr>
          <w:rFonts w:ascii="Comic Sans MS" w:eastAsia="Times New Roman" w:hAnsi="Comic Sans MS" w:cs="Arial"/>
          <w:color w:val="C00000"/>
          <w:sz w:val="20"/>
          <w:szCs w:val="20"/>
          <w:lang w:eastAsia="fr-FR"/>
        </w:rPr>
      </w:pPr>
    </w:p>
    <w:p w14:paraId="0F541AB4" w14:textId="461A9517" w:rsidR="00381031" w:rsidRDefault="00920C0B" w:rsidP="00E544F2">
      <w:pPr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</w:pPr>
      <w:r w:rsidRPr="00712347">
        <w:rPr>
          <w:rFonts w:ascii="Comic Sans MS" w:eastAsia="Times New Roman" w:hAnsi="Comic Sans MS" w:cs="Arial"/>
          <w:b/>
          <w:bCs/>
          <w:color w:val="C00000"/>
          <w:sz w:val="20"/>
          <w:szCs w:val="20"/>
          <w:u w:val="single"/>
          <w:lang w:eastAsia="fr-FR"/>
        </w:rPr>
        <w:t>Question ;</w:t>
      </w:r>
      <w:r>
        <w:rPr>
          <w:rFonts w:ascii="Comic Sans MS" w:eastAsia="Times New Roman" w:hAnsi="Comic Sans MS" w:cs="Arial"/>
          <w:b/>
          <w:bCs/>
          <w:color w:val="C00000"/>
          <w:sz w:val="20"/>
          <w:szCs w:val="20"/>
          <w:u w:val="single"/>
          <w:lang w:eastAsia="fr-FR"/>
        </w:rPr>
        <w:t xml:space="preserve"> </w:t>
      </w:r>
      <w:r w:rsidRPr="00920C0B"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>Qu’est-ce qu’une crise en entreprise et qu’est-ce que la gestion de crise</w:t>
      </w:r>
      <w:r w:rsidR="00A717D8"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 xml:space="preserve"> ? </w:t>
      </w:r>
      <w:r w:rsidR="000F6D3B"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>Quels sont les différents types de crise répertoriées ? Qu’</w:t>
      </w:r>
      <w:proofErr w:type="spellStart"/>
      <w:r w:rsidR="000F6D3B"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>est ce</w:t>
      </w:r>
      <w:proofErr w:type="spellEnd"/>
      <w:r w:rsidR="000F6D3B"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 xml:space="preserve"> que le management de crise ? </w:t>
      </w:r>
      <w:proofErr w:type="gramStart"/>
      <w:r w:rsidR="000F6D3B"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>Q</w:t>
      </w:r>
      <w:r w:rsidR="00A717D8"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>uelle</w:t>
      </w:r>
      <w:proofErr w:type="gramEnd"/>
      <w:r w:rsidR="00A717D8"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 xml:space="preserve"> est l’utilité du REX ?</w:t>
      </w:r>
    </w:p>
    <w:p w14:paraId="55384B42" w14:textId="07948B0F" w:rsidR="00BD29EC" w:rsidRPr="00064124" w:rsidRDefault="000F6D3B" w:rsidP="00CF4C0A">
      <w:pPr>
        <w:spacing w:after="0" w:line="240" w:lineRule="auto"/>
        <w:outlineLvl w:val="3"/>
        <w:rPr>
          <w:b/>
          <w:bCs/>
        </w:rPr>
      </w:pPr>
      <w:r w:rsidRPr="00712347">
        <w:rPr>
          <w:rFonts w:ascii="Comic Sans MS" w:eastAsia="Times New Roman" w:hAnsi="Comic Sans MS" w:cs="Arial"/>
          <w:b/>
          <w:bCs/>
          <w:color w:val="C00000"/>
          <w:sz w:val="20"/>
          <w:szCs w:val="20"/>
          <w:u w:val="single"/>
          <w:lang w:eastAsia="fr-FR"/>
        </w:rPr>
        <w:t>Question ;</w:t>
      </w:r>
      <w:r>
        <w:rPr>
          <w:rFonts w:ascii="Comic Sans MS" w:eastAsia="Times New Roman" w:hAnsi="Comic Sans MS" w:cs="Arial"/>
          <w:b/>
          <w:bCs/>
          <w:color w:val="C00000"/>
          <w:sz w:val="20"/>
          <w:szCs w:val="20"/>
          <w:u w:val="single"/>
          <w:lang w:eastAsia="fr-FR"/>
        </w:rPr>
        <w:t xml:space="preserve"> </w:t>
      </w:r>
      <w:r w:rsidR="00C46F47" w:rsidRPr="00064124"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 xml:space="preserve">Que s’est-il passé à SEVESO ou </w:t>
      </w:r>
      <w:r w:rsidR="004E1ADA"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>à</w:t>
      </w:r>
      <w:r w:rsidR="00C46F47" w:rsidRPr="00064124"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 xml:space="preserve"> AZT</w:t>
      </w:r>
      <w:r w:rsidR="00F07131" w:rsidRPr="00064124"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 xml:space="preserve"> puis enfin à Rouen </w:t>
      </w:r>
      <w:proofErr w:type="spellStart"/>
      <w:proofErr w:type="gramStart"/>
      <w:r w:rsidR="005934A1" w:rsidRPr="00064124"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>Lubrizol</w:t>
      </w:r>
      <w:proofErr w:type="spellEnd"/>
      <w:r w:rsidR="00C46F47" w:rsidRPr="00064124"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>?</w:t>
      </w:r>
      <w:proofErr w:type="gramEnd"/>
      <w:r w:rsidR="00C46F47" w:rsidRPr="00064124"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 xml:space="preserve"> Quelles conséquences pour les entreprises</w:t>
      </w:r>
      <w:r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>, pour leurs parties prenantes</w:t>
      </w:r>
      <w:r w:rsidR="00C46F47" w:rsidRPr="00064124"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 xml:space="preserve"> et pour les Etats</w:t>
      </w:r>
      <w:r w:rsidR="00557456" w:rsidRPr="00064124"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 xml:space="preserve"> </w:t>
      </w:r>
      <w:r w:rsidR="00C46F47" w:rsidRPr="00064124"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>? Quelles lois en découleront</w:t>
      </w:r>
      <w:r w:rsidR="00F07131" w:rsidRPr="00064124"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 xml:space="preserve"> </w:t>
      </w:r>
      <w:r w:rsidR="00C46F47" w:rsidRPr="00064124"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>?</w:t>
      </w:r>
    </w:p>
    <w:p w14:paraId="3B21461E" w14:textId="77777777" w:rsidR="00064124" w:rsidRDefault="00064124" w:rsidP="00CF4C0A">
      <w:pPr>
        <w:spacing w:after="0" w:line="240" w:lineRule="auto"/>
        <w:outlineLvl w:val="3"/>
        <w:rPr>
          <w:b/>
          <w:bCs/>
        </w:rPr>
      </w:pPr>
    </w:p>
    <w:p w14:paraId="6642600A" w14:textId="40E5635A" w:rsidR="00C46F47" w:rsidRPr="007463DC" w:rsidRDefault="00C46F47" w:rsidP="00CF4C0A">
      <w:pPr>
        <w:spacing w:after="0" w:line="240" w:lineRule="auto"/>
        <w:outlineLvl w:val="3"/>
        <w:rPr>
          <w:b/>
          <w:bCs/>
        </w:rPr>
      </w:pPr>
      <w:r w:rsidRPr="007463DC">
        <w:rPr>
          <w:b/>
          <w:bCs/>
        </w:rPr>
        <w:t xml:space="preserve">Vidéo </w:t>
      </w:r>
    </w:p>
    <w:p w14:paraId="147C80B5" w14:textId="62252EA9" w:rsidR="00F07131" w:rsidRDefault="00C46F47" w:rsidP="00CF4C0A">
      <w:pPr>
        <w:spacing w:after="0" w:line="240" w:lineRule="auto"/>
        <w:outlineLvl w:val="3"/>
        <w:rPr>
          <w:rFonts w:ascii="Arial" w:eastAsia="Times New Roman" w:hAnsi="Arial" w:cs="Arial"/>
          <w:b/>
          <w:bCs/>
          <w:sz w:val="20"/>
          <w:szCs w:val="20"/>
          <w:lang w:eastAsia="fr-FR"/>
        </w:rPr>
      </w:pPr>
      <w:hyperlink r:id="rId7" w:history="1">
        <w:r w:rsidRPr="009B1BB0">
          <w:rPr>
            <w:rStyle w:val="Lienhypertexte"/>
            <w:rFonts w:ascii="Arial" w:eastAsia="Times New Roman" w:hAnsi="Arial" w:cs="Arial"/>
            <w:b/>
            <w:bCs/>
            <w:sz w:val="20"/>
            <w:szCs w:val="20"/>
            <w:lang w:eastAsia="fr-FR"/>
          </w:rPr>
          <w:t>https://www.dailymotion.com/video/x84ohfo</w:t>
        </w:r>
      </w:hyperlink>
      <w:r>
        <w:rPr>
          <w:rFonts w:ascii="Arial" w:eastAsia="Times New Roman" w:hAnsi="Arial" w:cs="Arial"/>
          <w:b/>
          <w:bCs/>
          <w:sz w:val="20"/>
          <w:szCs w:val="20"/>
          <w:lang w:eastAsia="fr-FR"/>
        </w:rPr>
        <w:t xml:space="preserve"> </w:t>
      </w:r>
      <w:r w:rsidR="00F07131">
        <w:rPr>
          <w:rFonts w:ascii="Arial" w:eastAsia="Times New Roman" w:hAnsi="Arial" w:cs="Arial"/>
          <w:b/>
          <w:bCs/>
          <w:sz w:val="20"/>
          <w:szCs w:val="20"/>
          <w:lang w:eastAsia="fr-FR"/>
        </w:rPr>
        <w:t xml:space="preserve"> puis </w:t>
      </w:r>
      <w:hyperlink r:id="rId8" w:history="1">
        <w:r w:rsidR="00F07131" w:rsidRPr="009B1BB0">
          <w:rPr>
            <w:rStyle w:val="Lienhypertexte"/>
            <w:rFonts w:ascii="Arial" w:eastAsia="Times New Roman" w:hAnsi="Arial" w:cs="Arial"/>
            <w:b/>
            <w:bCs/>
            <w:sz w:val="20"/>
            <w:szCs w:val="20"/>
            <w:lang w:eastAsia="fr-FR"/>
          </w:rPr>
          <w:t>https://www.dailymotion.com/video/x7csg12</w:t>
        </w:r>
      </w:hyperlink>
      <w:r w:rsidR="00F07131">
        <w:rPr>
          <w:rFonts w:ascii="Arial" w:eastAsia="Times New Roman" w:hAnsi="Arial" w:cs="Arial"/>
          <w:b/>
          <w:bCs/>
          <w:sz w:val="20"/>
          <w:szCs w:val="20"/>
          <w:lang w:eastAsia="fr-FR"/>
        </w:rPr>
        <w:t xml:space="preserve"> puis </w:t>
      </w:r>
      <w:hyperlink r:id="rId9" w:history="1">
        <w:r w:rsidR="00F07131" w:rsidRPr="009B1BB0">
          <w:rPr>
            <w:rStyle w:val="Lienhypertexte"/>
            <w:rFonts w:ascii="Arial" w:eastAsia="Times New Roman" w:hAnsi="Arial" w:cs="Arial"/>
            <w:b/>
            <w:bCs/>
            <w:sz w:val="20"/>
            <w:szCs w:val="20"/>
            <w:lang w:eastAsia="fr-FR"/>
          </w:rPr>
          <w:t>https://www.dailymotion.com/video/x9gqzv2</w:t>
        </w:r>
      </w:hyperlink>
      <w:r w:rsidR="00F07131">
        <w:rPr>
          <w:rFonts w:ascii="Arial" w:eastAsia="Times New Roman" w:hAnsi="Arial" w:cs="Arial"/>
          <w:b/>
          <w:bCs/>
          <w:sz w:val="20"/>
          <w:szCs w:val="20"/>
          <w:lang w:eastAsia="fr-FR"/>
        </w:rPr>
        <w:t xml:space="preserve"> </w:t>
      </w:r>
    </w:p>
    <w:p w14:paraId="794A49A0" w14:textId="0400377D" w:rsidR="00F07131" w:rsidRDefault="00F07131" w:rsidP="00CF4C0A">
      <w:pPr>
        <w:spacing w:after="0" w:line="240" w:lineRule="auto"/>
        <w:outlineLvl w:val="3"/>
        <w:rPr>
          <w:rFonts w:ascii="Arial" w:eastAsia="Times New Roman" w:hAnsi="Arial" w:cs="Arial"/>
          <w:b/>
          <w:bCs/>
          <w:sz w:val="20"/>
          <w:szCs w:val="20"/>
          <w:lang w:eastAsia="fr-FR"/>
        </w:rPr>
      </w:pPr>
      <w:hyperlink r:id="rId10" w:history="1">
        <w:r w:rsidRPr="009B1BB0">
          <w:rPr>
            <w:rStyle w:val="Lienhypertexte"/>
            <w:rFonts w:ascii="Arial" w:eastAsia="Times New Roman" w:hAnsi="Arial" w:cs="Arial"/>
            <w:b/>
            <w:bCs/>
            <w:sz w:val="20"/>
            <w:szCs w:val="20"/>
            <w:lang w:eastAsia="fr-FR"/>
          </w:rPr>
          <w:t>https://www.dailymotion.com/video/x7lzny1</w:t>
        </w:r>
      </w:hyperlink>
      <w:r>
        <w:rPr>
          <w:rFonts w:ascii="Arial" w:eastAsia="Times New Roman" w:hAnsi="Arial" w:cs="Arial"/>
          <w:b/>
          <w:bCs/>
          <w:sz w:val="20"/>
          <w:szCs w:val="20"/>
          <w:lang w:eastAsia="fr-FR"/>
        </w:rPr>
        <w:t xml:space="preserve">  enfin </w:t>
      </w:r>
      <w:hyperlink r:id="rId11" w:history="1">
        <w:r w:rsidRPr="009B1BB0">
          <w:rPr>
            <w:rStyle w:val="Lienhypertexte"/>
            <w:rFonts w:ascii="Arial" w:eastAsia="Times New Roman" w:hAnsi="Arial" w:cs="Arial"/>
            <w:b/>
            <w:bCs/>
            <w:sz w:val="20"/>
            <w:szCs w:val="20"/>
            <w:lang w:eastAsia="fr-FR"/>
          </w:rPr>
          <w:t>https://www.dailymotion.com/video/x7lx4a3</w:t>
        </w:r>
      </w:hyperlink>
      <w:r>
        <w:rPr>
          <w:rFonts w:ascii="Arial" w:eastAsia="Times New Roman" w:hAnsi="Arial" w:cs="Arial"/>
          <w:b/>
          <w:bCs/>
          <w:sz w:val="20"/>
          <w:szCs w:val="20"/>
          <w:lang w:eastAsia="fr-FR"/>
        </w:rPr>
        <w:t xml:space="preserve">  </w:t>
      </w:r>
    </w:p>
    <w:p w14:paraId="451E065A" w14:textId="208CFE19" w:rsidR="00557456" w:rsidRDefault="00557456" w:rsidP="00CF4C0A">
      <w:pPr>
        <w:spacing w:after="0" w:line="240" w:lineRule="auto"/>
        <w:outlineLvl w:val="3"/>
        <w:rPr>
          <w:rFonts w:ascii="Arial" w:eastAsia="Times New Roman" w:hAnsi="Arial" w:cs="Arial"/>
          <w:b/>
          <w:bCs/>
          <w:sz w:val="20"/>
          <w:szCs w:val="20"/>
          <w:lang w:eastAsia="fr-FR"/>
        </w:rPr>
      </w:pPr>
      <w:hyperlink r:id="rId12" w:history="1">
        <w:r w:rsidRPr="009B1BB0">
          <w:rPr>
            <w:rStyle w:val="Lienhypertexte"/>
            <w:rFonts w:ascii="Arial" w:eastAsia="Times New Roman" w:hAnsi="Arial" w:cs="Arial"/>
            <w:b/>
            <w:bCs/>
            <w:sz w:val="20"/>
            <w:szCs w:val="20"/>
            <w:lang w:eastAsia="fr-FR"/>
          </w:rPr>
          <w:t>https://www.dailymotion.com/video/x7nm79v</w:t>
        </w:r>
      </w:hyperlink>
      <w:r>
        <w:rPr>
          <w:rFonts w:ascii="Arial" w:eastAsia="Times New Roman" w:hAnsi="Arial" w:cs="Arial"/>
          <w:b/>
          <w:bCs/>
          <w:sz w:val="20"/>
          <w:szCs w:val="20"/>
          <w:lang w:eastAsia="fr-FR"/>
        </w:rPr>
        <w:t xml:space="preserve"> </w:t>
      </w:r>
    </w:p>
    <w:p w14:paraId="61C857B4" w14:textId="77777777" w:rsidR="00557456" w:rsidRDefault="00557456" w:rsidP="00C46F47">
      <w:pPr>
        <w:spacing w:after="0" w:line="240" w:lineRule="auto"/>
        <w:outlineLvl w:val="3"/>
        <w:rPr>
          <w:rFonts w:ascii="Comic Sans MS" w:hAnsi="Comic Sans MS"/>
          <w:color w:val="C00000"/>
        </w:rPr>
      </w:pPr>
    </w:p>
    <w:p w14:paraId="51324B32" w14:textId="66C65C65" w:rsidR="00C46F47" w:rsidRDefault="007463DC" w:rsidP="00C46F47">
      <w:pPr>
        <w:spacing w:after="0" w:line="240" w:lineRule="auto"/>
        <w:outlineLvl w:val="3"/>
        <w:rPr>
          <w:rFonts w:ascii="Arial" w:eastAsia="Times New Roman" w:hAnsi="Arial" w:cs="Arial"/>
          <w:b/>
          <w:bCs/>
          <w:sz w:val="20"/>
          <w:szCs w:val="20"/>
          <w:lang w:eastAsia="fr-FR"/>
        </w:rPr>
      </w:pPr>
      <w:r w:rsidRPr="00712347">
        <w:rPr>
          <w:rFonts w:ascii="Comic Sans MS" w:eastAsia="Times New Roman" w:hAnsi="Comic Sans MS" w:cs="Arial"/>
          <w:b/>
          <w:bCs/>
          <w:color w:val="C00000"/>
          <w:sz w:val="20"/>
          <w:szCs w:val="20"/>
          <w:u w:val="single"/>
          <w:lang w:eastAsia="fr-FR"/>
        </w:rPr>
        <w:t>Question ;</w:t>
      </w:r>
      <w:r w:rsidR="001671D2" w:rsidRPr="00064124"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 xml:space="preserve"> Quel intérêt de la gestion des connaissances et du retour d’expérience ?</w:t>
      </w:r>
      <w:r w:rsidR="00C46F47" w:rsidRPr="00064124"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 xml:space="preserve"> Document ; </w:t>
      </w:r>
      <w:hyperlink r:id="rId13" w:anchor="t-1664444460704" w:history="1">
        <w:r w:rsidR="00C46F47" w:rsidRPr="00EE5475">
          <w:rPr>
            <w:rStyle w:val="Lienhypertexte"/>
            <w:rFonts w:ascii="Arial" w:eastAsia="Times New Roman" w:hAnsi="Arial" w:cs="Arial"/>
            <w:b/>
            <w:bCs/>
            <w:sz w:val="20"/>
            <w:szCs w:val="20"/>
            <w:lang w:eastAsia="fr-FR"/>
          </w:rPr>
          <w:t>https://blog-gestion-de-projet.com/knowledge-management/#t-1664444460704</w:t>
        </w:r>
      </w:hyperlink>
    </w:p>
    <w:p w14:paraId="64C15709" w14:textId="68DB9BD6" w:rsidR="00381031" w:rsidRDefault="00064124" w:rsidP="00CF4C0A">
      <w:pPr>
        <w:spacing w:after="0" w:line="240" w:lineRule="auto"/>
        <w:outlineLvl w:val="3"/>
        <w:rPr>
          <w:rFonts w:ascii="Comic Sans MS" w:hAnsi="Comic Sans MS"/>
          <w:color w:val="C00000"/>
        </w:rPr>
      </w:pPr>
      <w:r>
        <w:rPr>
          <w:b/>
          <w:bCs/>
        </w:rPr>
        <w:t xml:space="preserve"> </w:t>
      </w:r>
    </w:p>
    <w:p w14:paraId="2167C956" w14:textId="558AC511" w:rsidR="00381031" w:rsidRDefault="00381031" w:rsidP="00381031">
      <w:pPr>
        <w:spacing w:after="0" w:line="240" w:lineRule="auto"/>
        <w:outlineLvl w:val="3"/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</w:pPr>
      <w:r w:rsidRPr="00863263">
        <w:rPr>
          <w:rFonts w:ascii="Comic Sans MS" w:eastAsia="Times New Roman" w:hAnsi="Comic Sans MS" w:cs="Arial"/>
          <w:b/>
          <w:bCs/>
          <w:color w:val="C00000"/>
          <w:sz w:val="20"/>
          <w:szCs w:val="20"/>
          <w:u w:val="single"/>
          <w:lang w:eastAsia="fr-FR"/>
        </w:rPr>
        <w:t>Question ;</w:t>
      </w:r>
      <w:r w:rsidRPr="00863263">
        <w:rPr>
          <w:rFonts w:ascii="Comic Sans MS" w:eastAsia="Times New Roman" w:hAnsi="Comic Sans MS" w:cs="Arial"/>
          <w:color w:val="C00000"/>
          <w:sz w:val="20"/>
          <w:szCs w:val="20"/>
          <w:lang w:eastAsia="fr-FR"/>
        </w:rPr>
        <w:t xml:space="preserve"> </w:t>
      </w:r>
      <w:r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>Commenter l’image ci-dessous, comment le REX contribue-t-il à l’amélioration continue ?</w:t>
      </w:r>
      <w:r w:rsidR="00686253"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 xml:space="preserve"> Ou </w:t>
      </w:r>
      <w:r w:rsidR="00686253" w:rsidRPr="00686253"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>chrome-extension://efaidnbmnnnibpcajpcglclefindmkaj/https://hal.science/hal-03966596v1/document</w:t>
      </w:r>
      <w:r w:rsidR="00686253"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 xml:space="preserve"> </w:t>
      </w:r>
    </w:p>
    <w:p w14:paraId="6A807EE9" w14:textId="26D12414" w:rsidR="00381031" w:rsidRDefault="00381031" w:rsidP="00381031">
      <w:pPr>
        <w:spacing w:after="0" w:line="240" w:lineRule="auto"/>
        <w:outlineLvl w:val="3"/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</w:pPr>
      <w:r>
        <w:rPr>
          <w:noProof/>
        </w:rPr>
        <w:drawing>
          <wp:inline distT="0" distB="0" distL="0" distR="0" wp14:anchorId="278284BA" wp14:editId="183B9803">
            <wp:extent cx="5760720" cy="3239770"/>
            <wp:effectExtent l="0" t="0" r="0" b="0"/>
            <wp:docPr id="229089946" name="Image 36" descr="Une image contenant texte, capture d’écran, Polic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089946" name="Image 36" descr="Une image contenant texte, capture d’écran, Polic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3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6C077B" w14:textId="00AAE0FD" w:rsidR="00381031" w:rsidRPr="00381031" w:rsidRDefault="00381031" w:rsidP="00CF4C0A">
      <w:pPr>
        <w:spacing w:after="0" w:line="240" w:lineRule="auto"/>
        <w:outlineLvl w:val="3"/>
        <w:rPr>
          <w:rFonts w:ascii="Comic Sans MS" w:hAnsi="Comic Sans MS"/>
          <w:color w:val="C00000"/>
          <w:sz w:val="18"/>
          <w:szCs w:val="18"/>
        </w:rPr>
      </w:pPr>
      <w:r w:rsidRPr="00381031">
        <w:rPr>
          <w:rFonts w:ascii="Comic Sans MS" w:hAnsi="Comic Sans MS"/>
          <w:color w:val="C00000"/>
          <w:sz w:val="18"/>
          <w:szCs w:val="18"/>
        </w:rPr>
        <w:t xml:space="preserve">Source. </w:t>
      </w:r>
      <w:hyperlink r:id="rId15" w:history="1">
        <w:r w:rsidRPr="00381031">
          <w:rPr>
            <w:rStyle w:val="Lienhypertexte"/>
            <w:rFonts w:ascii="Comic Sans MS" w:hAnsi="Comic Sans MS"/>
            <w:sz w:val="18"/>
            <w:szCs w:val="18"/>
          </w:rPr>
          <w:t>https://www.p2mconsulting.fr/mener-un-retour-dexperiences-avec-ses-equipes-un-pilier-de-lamelioration-continue/</w:t>
        </w:r>
      </w:hyperlink>
      <w:r w:rsidRPr="00381031">
        <w:rPr>
          <w:rFonts w:ascii="Comic Sans MS" w:hAnsi="Comic Sans MS"/>
          <w:color w:val="C00000"/>
          <w:sz w:val="18"/>
          <w:szCs w:val="18"/>
        </w:rPr>
        <w:t xml:space="preserve"> </w:t>
      </w:r>
    </w:p>
    <w:p w14:paraId="5B475606" w14:textId="77777777" w:rsidR="001671D2" w:rsidRDefault="001671D2" w:rsidP="00CF4C0A">
      <w:pPr>
        <w:spacing w:after="0" w:line="240" w:lineRule="auto"/>
        <w:outlineLvl w:val="3"/>
        <w:rPr>
          <w:rFonts w:ascii="Comic Sans MS" w:eastAsia="Times New Roman" w:hAnsi="Comic Sans MS" w:cs="Arial"/>
          <w:b/>
          <w:bCs/>
          <w:color w:val="C00000"/>
          <w:lang w:eastAsia="fr-FR"/>
        </w:rPr>
      </w:pPr>
    </w:p>
    <w:p w14:paraId="7CAC50B0" w14:textId="77777777" w:rsidR="003555B3" w:rsidRDefault="003555B3" w:rsidP="00DC244E">
      <w:pPr>
        <w:spacing w:after="0" w:line="240" w:lineRule="auto"/>
        <w:outlineLvl w:val="3"/>
        <w:rPr>
          <w:rFonts w:ascii="Comic Sans MS" w:eastAsia="Times New Roman" w:hAnsi="Comic Sans MS" w:cs="Arial"/>
          <w:color w:val="C00000"/>
          <w:sz w:val="20"/>
          <w:szCs w:val="20"/>
          <w:lang w:eastAsia="fr-FR"/>
        </w:rPr>
      </w:pPr>
    </w:p>
    <w:p w14:paraId="2A87A682" w14:textId="77777777" w:rsidR="00A717D8" w:rsidRDefault="00A717D8" w:rsidP="00A717D8">
      <w:pPr>
        <w:spacing w:after="0" w:line="240" w:lineRule="auto"/>
        <w:ind w:firstLine="708"/>
        <w:outlineLvl w:val="3"/>
        <w:rPr>
          <w:rFonts w:ascii="Arial" w:eastAsia="Times New Roman" w:hAnsi="Arial" w:cs="Arial"/>
          <w:b/>
          <w:bCs/>
          <w:color w:val="C00000"/>
          <w:sz w:val="36"/>
          <w:szCs w:val="36"/>
          <w:lang w:eastAsia="fr-FR"/>
        </w:rPr>
      </w:pPr>
      <w:r>
        <w:rPr>
          <w:rFonts w:ascii="Arial" w:eastAsia="Times New Roman" w:hAnsi="Arial" w:cs="Arial"/>
          <w:b/>
          <w:bCs/>
          <w:color w:val="C00000"/>
          <w:sz w:val="36"/>
          <w:szCs w:val="36"/>
          <w:lang w:eastAsia="fr-FR"/>
        </w:rPr>
        <w:t>CAS D’UN HOPITAL EN GESTION DE CRISE</w:t>
      </w:r>
    </w:p>
    <w:p w14:paraId="310B8F49" w14:textId="77777777" w:rsidR="00A717D8" w:rsidRDefault="00A717D8" w:rsidP="00A717D8">
      <w:pPr>
        <w:spacing w:after="0" w:line="240" w:lineRule="auto"/>
        <w:outlineLvl w:val="3"/>
        <w:rPr>
          <w:rFonts w:ascii="Comic Sans MS" w:eastAsia="Times New Roman" w:hAnsi="Comic Sans MS" w:cs="Arial"/>
          <w:b/>
          <w:bCs/>
          <w:color w:val="C00000"/>
          <w:sz w:val="20"/>
          <w:szCs w:val="20"/>
          <w:u w:val="single"/>
          <w:lang w:eastAsia="fr-FR"/>
        </w:rPr>
      </w:pPr>
    </w:p>
    <w:p w14:paraId="2384B6FE" w14:textId="77777777" w:rsidR="00A717D8" w:rsidRPr="00F37752" w:rsidRDefault="00A717D8" w:rsidP="00A717D8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C00000"/>
          <w:lang w:eastAsia="fr-FR"/>
        </w:rPr>
      </w:pPr>
      <w:r w:rsidRPr="00863263">
        <w:rPr>
          <w:rFonts w:ascii="Comic Sans MS" w:eastAsia="Times New Roman" w:hAnsi="Comic Sans MS" w:cs="Arial"/>
          <w:b/>
          <w:bCs/>
          <w:color w:val="C00000"/>
          <w:sz w:val="20"/>
          <w:szCs w:val="20"/>
          <w:u w:val="single"/>
          <w:lang w:eastAsia="fr-FR"/>
        </w:rPr>
        <w:t>Question ;</w:t>
      </w:r>
      <w:r w:rsidRPr="00863263">
        <w:rPr>
          <w:rFonts w:ascii="Comic Sans MS" w:eastAsia="Times New Roman" w:hAnsi="Comic Sans MS" w:cs="Arial"/>
          <w:color w:val="C00000"/>
          <w:sz w:val="20"/>
          <w:szCs w:val="20"/>
          <w:lang w:eastAsia="fr-FR"/>
        </w:rPr>
        <w:t xml:space="preserve"> </w:t>
      </w:r>
      <w:r w:rsidRPr="00712347"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>Supposons que vous fassiez un REX pour les salariés d</w:t>
      </w:r>
      <w:r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 xml:space="preserve">’un hôpital </w:t>
      </w:r>
      <w:proofErr w:type="gramStart"/>
      <w:r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>suite au</w:t>
      </w:r>
      <w:proofErr w:type="gramEnd"/>
      <w:r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 xml:space="preserve"> COVID</w:t>
      </w:r>
      <w:r w:rsidRPr="00712347"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>, comment vous organisez vous ?</w:t>
      </w:r>
      <w:r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 xml:space="preserve"> </w:t>
      </w:r>
      <w:r w:rsidRPr="00F37752">
        <w:rPr>
          <w:rFonts w:ascii="Arial" w:eastAsia="Times New Roman" w:hAnsi="Arial" w:cs="Arial"/>
          <w:b/>
          <w:bCs/>
          <w:color w:val="C00000"/>
          <w:lang w:eastAsia="fr-FR"/>
        </w:rPr>
        <w:t xml:space="preserve">Source ; </w:t>
      </w:r>
      <w:hyperlink r:id="rId16" w:history="1">
        <w:r w:rsidRPr="00F37752">
          <w:rPr>
            <w:rStyle w:val="Lienhypertexte"/>
            <w:rFonts w:ascii="Arial" w:eastAsia="Times New Roman" w:hAnsi="Arial" w:cs="Arial"/>
            <w:b/>
            <w:bCs/>
            <w:lang w:eastAsia="fr-FR"/>
          </w:rPr>
          <w:t>https://www.gestiondecrises.com/retour-experience-retex/</w:t>
        </w:r>
      </w:hyperlink>
      <w:r w:rsidRPr="00F37752">
        <w:rPr>
          <w:rFonts w:ascii="Arial" w:eastAsia="Times New Roman" w:hAnsi="Arial" w:cs="Arial"/>
          <w:b/>
          <w:bCs/>
          <w:color w:val="C00000"/>
          <w:lang w:eastAsia="fr-FR"/>
        </w:rPr>
        <w:t xml:space="preserve"> </w:t>
      </w:r>
    </w:p>
    <w:p w14:paraId="4A593A3A" w14:textId="77777777" w:rsidR="00A717D8" w:rsidRPr="00712347" w:rsidRDefault="00A717D8" w:rsidP="00DC244E">
      <w:pPr>
        <w:spacing w:after="0" w:line="240" w:lineRule="auto"/>
        <w:outlineLvl w:val="3"/>
        <w:rPr>
          <w:rFonts w:ascii="Comic Sans MS" w:eastAsia="Times New Roman" w:hAnsi="Comic Sans MS" w:cs="Arial"/>
          <w:color w:val="C00000"/>
          <w:sz w:val="20"/>
          <w:szCs w:val="20"/>
          <w:lang w:eastAsia="fr-FR"/>
        </w:rPr>
      </w:pPr>
    </w:p>
    <w:p w14:paraId="0A1E2C6B" w14:textId="77777777" w:rsidR="00DC244E" w:rsidRPr="001671D2" w:rsidRDefault="00DC244E" w:rsidP="00CF4C0A">
      <w:pPr>
        <w:spacing w:after="0" w:line="240" w:lineRule="auto"/>
        <w:outlineLvl w:val="3"/>
        <w:rPr>
          <w:rFonts w:ascii="Comic Sans MS" w:eastAsia="Times New Roman" w:hAnsi="Comic Sans MS" w:cs="Arial"/>
          <w:b/>
          <w:bCs/>
          <w:color w:val="C00000"/>
          <w:lang w:eastAsia="fr-FR"/>
        </w:rPr>
      </w:pPr>
    </w:p>
    <w:p w14:paraId="7D55550F" w14:textId="4D37D0AF" w:rsidR="00D10D0A" w:rsidRDefault="00A717D8" w:rsidP="00D10D0A">
      <w:pPr>
        <w:spacing w:after="0" w:line="240" w:lineRule="auto"/>
        <w:ind w:firstLine="708"/>
        <w:outlineLvl w:val="3"/>
        <w:rPr>
          <w:rFonts w:ascii="Arial" w:eastAsia="Times New Roman" w:hAnsi="Arial" w:cs="Arial"/>
          <w:b/>
          <w:bCs/>
          <w:color w:val="C00000"/>
          <w:sz w:val="36"/>
          <w:szCs w:val="36"/>
          <w:lang w:eastAsia="fr-FR"/>
        </w:rPr>
      </w:pPr>
      <w:r>
        <w:rPr>
          <w:rFonts w:ascii="Arial" w:eastAsia="Times New Roman" w:hAnsi="Arial" w:cs="Arial"/>
          <w:b/>
          <w:bCs/>
          <w:color w:val="C00000"/>
          <w:sz w:val="36"/>
          <w:szCs w:val="36"/>
          <w:lang w:eastAsia="fr-FR"/>
        </w:rPr>
        <w:t>9</w:t>
      </w:r>
      <w:r w:rsidR="00D10D0A">
        <w:rPr>
          <w:rFonts w:ascii="Arial" w:eastAsia="Times New Roman" w:hAnsi="Arial" w:cs="Arial"/>
          <w:b/>
          <w:bCs/>
          <w:color w:val="C00000"/>
          <w:sz w:val="36"/>
          <w:szCs w:val="36"/>
          <w:lang w:eastAsia="fr-FR"/>
        </w:rPr>
        <w:t>. LES ETAPES DU PROCESSUS</w:t>
      </w:r>
    </w:p>
    <w:p w14:paraId="68E2680F" w14:textId="77777777" w:rsidR="00D10D0A" w:rsidRDefault="00D10D0A" w:rsidP="00D10D0A">
      <w:pPr>
        <w:spacing w:after="0" w:line="240" w:lineRule="auto"/>
        <w:outlineLvl w:val="3"/>
        <w:rPr>
          <w:rFonts w:ascii="Comic Sans MS" w:eastAsia="Times New Roman" w:hAnsi="Comic Sans MS" w:cs="Arial"/>
          <w:b/>
          <w:bCs/>
          <w:color w:val="C00000"/>
          <w:lang w:eastAsia="fr-FR"/>
        </w:rPr>
      </w:pPr>
    </w:p>
    <w:p w14:paraId="112EA9FE" w14:textId="70AFB37F" w:rsidR="00D10D0A" w:rsidRDefault="00D10D0A" w:rsidP="00D10D0A">
      <w:pPr>
        <w:spacing w:after="0" w:line="240" w:lineRule="auto"/>
        <w:outlineLvl w:val="3"/>
        <w:rPr>
          <w:rFonts w:ascii="Comic Sans MS" w:eastAsia="Times New Roman" w:hAnsi="Comic Sans MS" w:cs="Arial"/>
          <w:b/>
          <w:bCs/>
          <w:lang w:eastAsia="fr-FR"/>
        </w:rPr>
      </w:pPr>
      <w:r w:rsidRPr="00D10D0A">
        <w:rPr>
          <w:rFonts w:ascii="Comic Sans MS" w:eastAsia="Times New Roman" w:hAnsi="Comic Sans MS" w:cs="Arial"/>
          <w:b/>
          <w:bCs/>
          <w:color w:val="C00000"/>
          <w:u w:val="single"/>
          <w:lang w:eastAsia="fr-FR"/>
        </w:rPr>
        <w:t>Question ;</w:t>
      </w:r>
      <w:r>
        <w:rPr>
          <w:rFonts w:ascii="Comic Sans MS" w:eastAsia="Times New Roman" w:hAnsi="Comic Sans MS" w:cs="Arial"/>
          <w:b/>
          <w:bCs/>
          <w:color w:val="C00000"/>
          <w:lang w:eastAsia="fr-FR"/>
        </w:rPr>
        <w:t xml:space="preserve"> </w:t>
      </w:r>
      <w:r w:rsidRPr="00D10D0A">
        <w:rPr>
          <w:rFonts w:ascii="Comic Sans MS" w:eastAsia="Times New Roman" w:hAnsi="Comic Sans MS" w:cs="Arial"/>
          <w:b/>
          <w:bCs/>
          <w:lang w:eastAsia="fr-FR"/>
        </w:rPr>
        <w:t>Comment mettre en place ce processus</w:t>
      </w:r>
      <w:r>
        <w:rPr>
          <w:rFonts w:ascii="Comic Sans MS" w:eastAsia="Times New Roman" w:hAnsi="Comic Sans MS" w:cs="Arial"/>
          <w:b/>
          <w:bCs/>
          <w:lang w:eastAsia="fr-FR"/>
        </w:rPr>
        <w:t xml:space="preserve"> ? </w:t>
      </w:r>
      <w:r w:rsidR="00381031" w:rsidRPr="00381031">
        <w:rPr>
          <w:rFonts w:ascii="Comic Sans MS" w:eastAsia="Times New Roman" w:hAnsi="Comic Sans MS" w:cs="Arial"/>
          <w:b/>
          <w:bCs/>
          <w:lang w:eastAsia="fr-FR"/>
        </w:rPr>
        <w:t>Supposons que vous regardiez le guide REX (Teams fichiers), quelles sont les étapes à respecter ?</w:t>
      </w:r>
      <w:r w:rsidR="00381031">
        <w:rPr>
          <w:rFonts w:ascii="Comic Sans MS" w:eastAsia="Times New Roman" w:hAnsi="Comic Sans MS" w:cs="Arial"/>
          <w:b/>
          <w:bCs/>
          <w:lang w:eastAsia="fr-FR"/>
        </w:rPr>
        <w:t xml:space="preserve"> ou regarder :</w:t>
      </w:r>
    </w:p>
    <w:p w14:paraId="07B6FE9B" w14:textId="480DF93D" w:rsidR="00D10D0A" w:rsidRDefault="00D10D0A" w:rsidP="00D10D0A">
      <w:pPr>
        <w:spacing w:after="0" w:line="240" w:lineRule="auto"/>
        <w:outlineLvl w:val="3"/>
        <w:rPr>
          <w:rFonts w:ascii="Comic Sans MS" w:eastAsia="Times New Roman" w:hAnsi="Comic Sans MS" w:cs="Arial"/>
          <w:b/>
          <w:bCs/>
          <w:color w:val="C00000"/>
          <w:lang w:eastAsia="fr-FR"/>
        </w:rPr>
      </w:pPr>
      <w:r>
        <w:rPr>
          <w:rFonts w:ascii="Comic Sans MS" w:eastAsia="Times New Roman" w:hAnsi="Comic Sans MS" w:cs="Arial"/>
          <w:b/>
          <w:bCs/>
          <w:color w:val="C00000"/>
          <w:lang w:eastAsia="fr-FR"/>
        </w:rPr>
        <w:t xml:space="preserve">Source : </w:t>
      </w:r>
      <w:r w:rsidRPr="001A208D">
        <w:rPr>
          <w:rStyle w:val="Lienhypertexte"/>
          <w:b/>
          <w:bCs/>
          <w:sz w:val="20"/>
          <w:szCs w:val="20"/>
          <w:u w:val="none"/>
        </w:rPr>
        <w:t>chromeextension://efaidnbmnnnibpcajpcglclefindmkaj/https://hal.science/hal-03966596v1/document</w:t>
      </w:r>
      <w:r w:rsidR="00EE5475">
        <w:rPr>
          <w:rFonts w:ascii="Comic Sans MS" w:eastAsia="Times New Roman" w:hAnsi="Comic Sans MS" w:cs="Arial"/>
          <w:b/>
          <w:bCs/>
          <w:color w:val="C00000"/>
          <w:lang w:eastAsia="fr-FR"/>
        </w:rPr>
        <w:t xml:space="preserve"> </w:t>
      </w:r>
    </w:p>
    <w:p w14:paraId="36A4DFD2" w14:textId="77777777" w:rsidR="00381031" w:rsidRDefault="00381031" w:rsidP="00381031">
      <w:pPr>
        <w:spacing w:after="0" w:line="240" w:lineRule="auto"/>
        <w:outlineLvl w:val="3"/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</w:pPr>
    </w:p>
    <w:p w14:paraId="0BDAA966" w14:textId="77777777" w:rsidR="00381031" w:rsidRDefault="00381031" w:rsidP="00381031">
      <w:pPr>
        <w:spacing w:after="0" w:line="240" w:lineRule="auto"/>
        <w:outlineLvl w:val="3"/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</w:pPr>
    </w:p>
    <w:p w14:paraId="5EA165A6" w14:textId="4F1DB2AE" w:rsidR="00381031" w:rsidRDefault="00381031" w:rsidP="00381031">
      <w:pPr>
        <w:spacing w:after="0" w:line="240" w:lineRule="auto"/>
        <w:outlineLvl w:val="3"/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</w:pPr>
      <w:r w:rsidRPr="00863263">
        <w:rPr>
          <w:rFonts w:ascii="Comic Sans MS" w:eastAsia="Times New Roman" w:hAnsi="Comic Sans MS" w:cs="Arial"/>
          <w:b/>
          <w:bCs/>
          <w:color w:val="C00000"/>
          <w:sz w:val="20"/>
          <w:szCs w:val="20"/>
          <w:u w:val="single"/>
          <w:lang w:eastAsia="fr-FR"/>
        </w:rPr>
        <w:t>Question</w:t>
      </w:r>
      <w:r>
        <w:rPr>
          <w:rFonts w:ascii="Comic Sans MS" w:eastAsia="Times New Roman" w:hAnsi="Comic Sans MS" w:cs="Arial"/>
          <w:b/>
          <w:bCs/>
          <w:color w:val="C00000"/>
          <w:sz w:val="20"/>
          <w:szCs w:val="20"/>
          <w:u w:val="single"/>
          <w:lang w:eastAsia="fr-FR"/>
        </w:rPr>
        <w:t xml:space="preserve"> </w:t>
      </w:r>
      <w:proofErr w:type="gramStart"/>
      <w:r>
        <w:rPr>
          <w:rFonts w:ascii="Comic Sans MS" w:eastAsia="Times New Roman" w:hAnsi="Comic Sans MS" w:cs="Arial"/>
          <w:b/>
          <w:bCs/>
          <w:color w:val="C00000"/>
          <w:sz w:val="20"/>
          <w:szCs w:val="20"/>
          <w:u w:val="single"/>
          <w:lang w:eastAsia="fr-FR"/>
        </w:rPr>
        <w:t>2</w:t>
      </w:r>
      <w:r w:rsidRPr="00863263">
        <w:rPr>
          <w:rFonts w:ascii="Comic Sans MS" w:eastAsia="Times New Roman" w:hAnsi="Comic Sans MS" w:cs="Arial"/>
          <w:b/>
          <w:bCs/>
          <w:color w:val="C00000"/>
          <w:sz w:val="20"/>
          <w:szCs w:val="20"/>
          <w:u w:val="single"/>
          <w:lang w:eastAsia="fr-FR"/>
        </w:rPr>
        <w:t>;</w:t>
      </w:r>
      <w:proofErr w:type="gramEnd"/>
      <w:r w:rsidRPr="00863263">
        <w:rPr>
          <w:rFonts w:ascii="Comic Sans MS" w:eastAsia="Times New Roman" w:hAnsi="Comic Sans MS" w:cs="Arial"/>
          <w:color w:val="C00000"/>
          <w:sz w:val="20"/>
          <w:szCs w:val="20"/>
          <w:lang w:eastAsia="fr-FR"/>
        </w:rPr>
        <w:t xml:space="preserve"> </w:t>
      </w:r>
      <w:r w:rsidRPr="001C5EBA"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 xml:space="preserve">Peut-il y avoir un </w:t>
      </w:r>
      <w:r w:rsidRPr="001C5EBA">
        <w:rPr>
          <w:rFonts w:ascii="Comic Sans MS" w:eastAsia="Times New Roman" w:hAnsi="Comic Sans MS" w:cs="Arial"/>
          <w:b/>
          <w:bCs/>
          <w:sz w:val="20"/>
          <w:szCs w:val="20"/>
          <w:u w:val="single"/>
          <w:lang w:eastAsia="fr-FR"/>
        </w:rPr>
        <w:t>processus</w:t>
      </w:r>
      <w:r w:rsidRPr="001C5EBA"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 xml:space="preserve"> REX de retour d’expérience ? </w:t>
      </w:r>
      <w:r w:rsidRPr="00712347"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>Supposons</w:t>
      </w:r>
      <w:r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 xml:space="preserve"> q</w:t>
      </w:r>
      <w:r w:rsidRPr="001C5EBA"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 xml:space="preserve">u’il y en ait un, faites </w:t>
      </w:r>
      <w:r w:rsidR="00EE5475"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 xml:space="preserve">la </w:t>
      </w:r>
      <w:r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>représentation du workflow.</w:t>
      </w:r>
    </w:p>
    <w:p w14:paraId="031FD1F1" w14:textId="77777777" w:rsidR="007463DC" w:rsidRDefault="007463DC" w:rsidP="00381031">
      <w:pPr>
        <w:spacing w:after="0" w:line="240" w:lineRule="auto"/>
        <w:outlineLvl w:val="3"/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</w:pPr>
    </w:p>
    <w:p w14:paraId="19FE30E5" w14:textId="77777777" w:rsidR="007463DC" w:rsidRPr="00D10D0A" w:rsidRDefault="007463DC" w:rsidP="00381031">
      <w:pPr>
        <w:spacing w:after="0" w:line="240" w:lineRule="auto"/>
        <w:outlineLvl w:val="3"/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</w:pPr>
    </w:p>
    <w:p w14:paraId="155710FD" w14:textId="4B99BEA2" w:rsidR="00CB1FF4" w:rsidRDefault="00D10D0A" w:rsidP="00D10D0A">
      <w:pPr>
        <w:spacing w:after="0" w:line="240" w:lineRule="auto"/>
        <w:ind w:firstLine="708"/>
        <w:outlineLvl w:val="3"/>
        <w:rPr>
          <w:rFonts w:ascii="Arial" w:eastAsia="Times New Roman" w:hAnsi="Arial" w:cs="Arial"/>
          <w:b/>
          <w:bCs/>
          <w:color w:val="C00000"/>
          <w:sz w:val="36"/>
          <w:szCs w:val="36"/>
          <w:lang w:eastAsia="fr-FR"/>
        </w:rPr>
      </w:pPr>
      <w:r>
        <w:rPr>
          <w:rFonts w:ascii="Arial" w:eastAsia="Times New Roman" w:hAnsi="Arial" w:cs="Arial"/>
          <w:b/>
          <w:bCs/>
          <w:color w:val="C00000"/>
          <w:sz w:val="36"/>
          <w:szCs w:val="36"/>
          <w:lang w:eastAsia="fr-FR"/>
        </w:rPr>
        <w:t>1</w:t>
      </w:r>
      <w:r w:rsidR="00A717D8">
        <w:rPr>
          <w:rFonts w:ascii="Arial" w:eastAsia="Times New Roman" w:hAnsi="Arial" w:cs="Arial"/>
          <w:b/>
          <w:bCs/>
          <w:color w:val="C00000"/>
          <w:sz w:val="36"/>
          <w:szCs w:val="36"/>
          <w:lang w:eastAsia="fr-FR"/>
        </w:rPr>
        <w:t>0</w:t>
      </w:r>
      <w:r>
        <w:rPr>
          <w:rFonts w:ascii="Arial" w:eastAsia="Times New Roman" w:hAnsi="Arial" w:cs="Arial"/>
          <w:b/>
          <w:bCs/>
          <w:color w:val="C00000"/>
          <w:sz w:val="36"/>
          <w:szCs w:val="36"/>
          <w:lang w:eastAsia="fr-FR"/>
        </w:rPr>
        <w:t xml:space="preserve">. </w:t>
      </w:r>
      <w:r w:rsidR="00CB1FF4">
        <w:rPr>
          <w:rFonts w:ascii="Arial" w:eastAsia="Times New Roman" w:hAnsi="Arial" w:cs="Arial"/>
          <w:b/>
          <w:bCs/>
          <w:color w:val="C00000"/>
          <w:sz w:val="36"/>
          <w:szCs w:val="36"/>
          <w:lang w:eastAsia="fr-FR"/>
        </w:rPr>
        <w:t>REX ET REVUE DES EXIGENCES</w:t>
      </w:r>
    </w:p>
    <w:p w14:paraId="7D758383" w14:textId="77777777" w:rsidR="00CB1FF4" w:rsidRDefault="00CB1FF4" w:rsidP="00CB1FF4">
      <w:pPr>
        <w:spacing w:after="0" w:line="240" w:lineRule="auto"/>
        <w:outlineLvl w:val="3"/>
        <w:rPr>
          <w:rFonts w:ascii="Comic Sans MS" w:eastAsia="Times New Roman" w:hAnsi="Comic Sans MS" w:cs="Arial"/>
          <w:b/>
          <w:bCs/>
          <w:color w:val="C00000"/>
          <w:sz w:val="20"/>
          <w:szCs w:val="20"/>
          <w:u w:val="single"/>
          <w:lang w:eastAsia="fr-FR"/>
        </w:rPr>
      </w:pPr>
    </w:p>
    <w:p w14:paraId="632F0490" w14:textId="20CB6E5C" w:rsidR="002450E8" w:rsidRPr="00495D12" w:rsidRDefault="002450E8" w:rsidP="00CB1FF4">
      <w:pPr>
        <w:spacing w:after="0" w:line="240" w:lineRule="auto"/>
        <w:outlineLvl w:val="3"/>
        <w:rPr>
          <w:rStyle w:val="Lienhypertexte"/>
        </w:rPr>
      </w:pPr>
      <w:r>
        <w:rPr>
          <w:rFonts w:ascii="Comic Sans MS" w:eastAsia="Times New Roman" w:hAnsi="Comic Sans MS" w:cs="Arial"/>
          <w:b/>
          <w:bCs/>
          <w:color w:val="C00000"/>
          <w:sz w:val="20"/>
          <w:szCs w:val="20"/>
          <w:u w:val="single"/>
          <w:lang w:eastAsia="fr-FR"/>
        </w:rPr>
        <w:t xml:space="preserve">Vidéo ; </w:t>
      </w:r>
      <w:bookmarkStart w:id="0" w:name="_Hlk213914102"/>
      <w:r w:rsidR="00495D12">
        <w:rPr>
          <w:rFonts w:ascii="Comic Sans MS" w:eastAsia="Times New Roman" w:hAnsi="Comic Sans MS" w:cs="Arial"/>
          <w:b/>
          <w:bCs/>
          <w:color w:val="C00000"/>
          <w:sz w:val="20"/>
          <w:szCs w:val="20"/>
          <w:u w:val="single"/>
          <w:lang w:eastAsia="fr-FR"/>
        </w:rPr>
        <w:t xml:space="preserve">A partir de la minute 12 à la minute 28.5 </w:t>
      </w:r>
      <w:bookmarkEnd w:id="0"/>
      <w:r w:rsidR="00495D12">
        <w:rPr>
          <w:rStyle w:val="Lienhypertexte"/>
          <w:b/>
          <w:bCs/>
        </w:rPr>
        <w:fldChar w:fldCharType="begin"/>
      </w:r>
      <w:r w:rsidR="00495D12">
        <w:rPr>
          <w:rStyle w:val="Lienhypertexte"/>
          <w:b/>
          <w:bCs/>
        </w:rPr>
        <w:instrText>HYPERLINK "</w:instrText>
      </w:r>
      <w:r w:rsidR="00495D12" w:rsidRPr="00495D12">
        <w:rPr>
          <w:rStyle w:val="Lienhypertexte"/>
          <w:b/>
          <w:bCs/>
        </w:rPr>
        <w:instrText>https://www.google.com/search?q=revue+des+EXIGENCES+et+liste+des+exigences&amp;sca_esv=1d3581c3a6bf1444&amp;udm=7&amp;biw=1600&amp;bih=739&amp;ei=yUAUafD1C9yikdUPmOv1IA&amp;ved=0ahUKEwiw_rfMlOyQAxVcUaQEHZh1HQQQ4dUDCBE&amp;uact=5&amp;oq=revue+des+EXIGENCES+et+liste+des+exigences&amp;gs_lp=EhZnd3Mtd2l6LW1vZGVsZXNzLXZpZGVvIipyZXZ1ZSBkZXMgRVhJR0VOQ0VTIGV0IGxpc3RlIGRlcyBleGlnZW5jZXMyBRAhGKABSPTUAVCjBliewQFwAXgAkAEAmAF3oAHbFKoBBDMyLjO4AQPIAQD4AQGYAiSgArAXwgIFEAAY7wXCAggQABiABBiiBMICBRAAGIAEwgIGEAAYBxgewgIHEAAYgAQYDcICCBAAGKIEGIkFwgIEEAAYHsICBhAAGBYYHsICBRAhGJ8FwgIEECEYFcICBxAhGKABGAqYAwCIBgGSBwQyOS43oAfWebIHBDI4Lje4B6UXwgcIMC41LjI5LjLIB7QB&amp;sclient=gws-wiz-modeless-video#fpstate=ive&amp;vld=cid:6b57c196,vid:R_jObl_AD8E,st:0</w:instrText>
      </w:r>
      <w:r w:rsidR="00495D12">
        <w:rPr>
          <w:rStyle w:val="Lienhypertexte"/>
          <w:b/>
          <w:bCs/>
        </w:rPr>
        <w:instrText>"</w:instrText>
      </w:r>
      <w:r w:rsidR="00495D12">
        <w:rPr>
          <w:rStyle w:val="Lienhypertexte"/>
          <w:b/>
          <w:bCs/>
        </w:rPr>
        <w:fldChar w:fldCharType="separate"/>
      </w:r>
      <w:r w:rsidR="00495D12" w:rsidRPr="00207DE9">
        <w:rPr>
          <w:rStyle w:val="Lienhypertexte"/>
          <w:b/>
          <w:bCs/>
        </w:rPr>
        <w:t>https://www.google.com/search?q=revue+des+EXIGENCES+et+liste+des+exigences&amp;sca_esv=1d3581c3a6bf1444&amp;udm=7&amp;biw=1600&amp;bih=739&amp;ei=yUAUafD1C9yikdUPmOv1IA&amp;ved=0ahUKEwiw_rfMlOyQAxVcUaQEHZh1HQQQ4dUDCBE&amp;uact=5&amp;oq=revue+des+EXIGENCES+et+liste+des+exigences&amp;gs_lp=EhZnd3Mtd2l6LW1vZGVsZXNzLXZpZGVvIipyZXZ1ZSBkZXMgRVhJR0VOQ0VTIGV0IGxpc3RlIGRlcyBleGlnZW5jZXMyBRAhGKABSPTUAVCjBliewQFwAXgAkAEAmAF3oAHbFKoBBDMyLjO4AQPIAQD4AQGYAiSgArAXwgIFEAAY7wXCAggQABiABBiiBMICBRAAGIAEwgIGEAAYBxgewgIHEAAYgAQYDcICCBAAGKIEGIkFwgIEEAAYHsICBhAAGBYYHsICBRAhGJ8FwgIEECEYFcICBxAhGKABGAqYAwCIBgGSBwQyOS43oAfWebIHBDI4Lje4B6UXwgcIMC41LjI5LjLIB7QB&amp;sclient=gws-wiz-modeless-video#fpstate=ive&amp;vld=cid:6b57c196,vid:R_jObl_AD8E,st:0</w:t>
      </w:r>
      <w:r w:rsidR="00495D12">
        <w:rPr>
          <w:rStyle w:val="Lienhypertexte"/>
          <w:b/>
          <w:bCs/>
        </w:rPr>
        <w:fldChar w:fldCharType="end"/>
      </w:r>
      <w:r w:rsidRPr="00495D12">
        <w:rPr>
          <w:rStyle w:val="Lienhypertexte"/>
        </w:rPr>
        <w:t xml:space="preserve"> </w:t>
      </w:r>
    </w:p>
    <w:p w14:paraId="49F9B129" w14:textId="77777777" w:rsidR="00495D12" w:rsidRDefault="00495D12" w:rsidP="00CB1FF4">
      <w:pPr>
        <w:spacing w:after="0" w:line="240" w:lineRule="auto"/>
        <w:outlineLvl w:val="3"/>
        <w:rPr>
          <w:rFonts w:ascii="Comic Sans MS" w:eastAsia="Times New Roman" w:hAnsi="Comic Sans MS" w:cs="Arial"/>
          <w:color w:val="C00000"/>
          <w:sz w:val="20"/>
          <w:szCs w:val="20"/>
          <w:lang w:eastAsia="fr-FR"/>
        </w:rPr>
      </w:pPr>
    </w:p>
    <w:p w14:paraId="3D8424A3" w14:textId="70F25B7B" w:rsidR="00CB1FF4" w:rsidRDefault="00FA63C8" w:rsidP="00CB1FF4">
      <w:pPr>
        <w:spacing w:after="0" w:line="240" w:lineRule="auto"/>
        <w:outlineLvl w:val="3"/>
        <w:rPr>
          <w:rFonts w:ascii="Comic Sans MS" w:eastAsia="Times New Roman" w:hAnsi="Comic Sans MS" w:cs="Arial"/>
          <w:color w:val="C00000"/>
          <w:sz w:val="20"/>
          <w:szCs w:val="20"/>
          <w:lang w:eastAsia="fr-FR"/>
        </w:rPr>
      </w:pPr>
      <w:r w:rsidRPr="00863263">
        <w:rPr>
          <w:rFonts w:ascii="Comic Sans MS" w:eastAsia="Times New Roman" w:hAnsi="Comic Sans MS" w:cs="Arial"/>
          <w:b/>
          <w:bCs/>
          <w:color w:val="C00000"/>
          <w:sz w:val="20"/>
          <w:szCs w:val="20"/>
          <w:u w:val="single"/>
          <w:lang w:eastAsia="fr-FR"/>
        </w:rPr>
        <w:t>Question ;</w:t>
      </w:r>
      <w:r w:rsidRPr="00863263">
        <w:rPr>
          <w:rFonts w:ascii="Comic Sans MS" w:eastAsia="Times New Roman" w:hAnsi="Comic Sans MS" w:cs="Arial"/>
          <w:color w:val="C00000"/>
          <w:sz w:val="20"/>
          <w:szCs w:val="20"/>
          <w:lang w:eastAsia="fr-FR"/>
        </w:rPr>
        <w:t xml:space="preserve"> </w:t>
      </w:r>
      <w:r w:rsidR="008B213E"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 xml:space="preserve">Qu’entend-on par exigences, une liste d’exigences ? </w:t>
      </w:r>
      <w:r w:rsidR="00CB1FF4" w:rsidRPr="00CB1FF4"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>Qu’est</w:t>
      </w:r>
      <w:r w:rsidR="00495D12"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>-</w:t>
      </w:r>
      <w:r w:rsidR="00CB1FF4" w:rsidRPr="00CB1FF4"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>ce qu’une revue des exigences ?</w:t>
      </w:r>
      <w:r w:rsidR="00CB1FF4">
        <w:rPr>
          <w:rFonts w:ascii="Comic Sans MS" w:eastAsia="Times New Roman" w:hAnsi="Comic Sans MS" w:cs="Arial"/>
          <w:color w:val="C00000"/>
          <w:sz w:val="20"/>
          <w:szCs w:val="20"/>
          <w:lang w:eastAsia="fr-FR"/>
        </w:rPr>
        <w:t xml:space="preserve"> </w:t>
      </w:r>
      <w:r w:rsidR="008B213E" w:rsidRPr="008B213E">
        <w:rPr>
          <w:rFonts w:ascii="Comic Sans MS" w:eastAsia="Times New Roman" w:hAnsi="Comic Sans MS" w:cs="Arial"/>
          <w:b/>
          <w:bCs/>
          <w:color w:val="C00000"/>
          <w:sz w:val="20"/>
          <w:szCs w:val="20"/>
          <w:lang w:eastAsia="fr-FR"/>
        </w:rPr>
        <w:t>Ressource valable aussi :</w:t>
      </w:r>
      <w:r w:rsidR="008B213E">
        <w:rPr>
          <w:rStyle w:val="Lienhypertexte"/>
          <w:b/>
          <w:bCs/>
        </w:rPr>
        <w:t xml:space="preserve"> </w:t>
      </w:r>
      <w:r w:rsidR="00CB1FF4" w:rsidRPr="00495D12">
        <w:rPr>
          <w:rStyle w:val="Lienhypertexte"/>
          <w:b/>
          <w:bCs/>
        </w:rPr>
        <w:t>https://www.google.com/search?q=revue+des+exigences&amp;oq=revue+des+exigences&amp;gs_lcrp=EgZjaHJvbWUyBggAEEUYOTIGCAEQRRhAMgcIAhAAGIAEMggIAxAAGBYYHjIICAQQABgWGB4yBwgFEAAY7wUyCggGEAAYogQYiQUyCggHEAAYgAQYogTSAQk0NjA4ajBqMTWoAgiwAgHxBW8vuvxSpgj88QVvL7r8UqYI_A&amp;sourceid=chrome&amp;ie=UTF-8</w:t>
      </w:r>
    </w:p>
    <w:p w14:paraId="3AEA7537" w14:textId="77777777" w:rsidR="00064124" w:rsidRDefault="00064124" w:rsidP="00CB1FF4">
      <w:pPr>
        <w:spacing w:after="0" w:line="240" w:lineRule="auto"/>
        <w:outlineLvl w:val="3"/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</w:pPr>
    </w:p>
    <w:p w14:paraId="10D49350" w14:textId="601B5670" w:rsidR="00712347" w:rsidRDefault="00F13FC1" w:rsidP="00712347">
      <w:pPr>
        <w:spacing w:after="0" w:line="240" w:lineRule="auto"/>
        <w:outlineLvl w:val="3"/>
        <w:rPr>
          <w:rFonts w:ascii="Comic Sans MS" w:eastAsia="Times New Roman" w:hAnsi="Comic Sans MS" w:cs="Arial"/>
          <w:b/>
          <w:bCs/>
          <w:color w:val="C00000"/>
          <w:sz w:val="20"/>
          <w:szCs w:val="20"/>
          <w:u w:val="single"/>
          <w:lang w:eastAsia="fr-FR"/>
        </w:rPr>
      </w:pPr>
      <w:r>
        <w:rPr>
          <w:rFonts w:ascii="Comic Sans MS" w:eastAsia="Times New Roman" w:hAnsi="Comic Sans MS" w:cs="Arial"/>
          <w:b/>
          <w:bCs/>
          <w:color w:val="C00000"/>
          <w:sz w:val="20"/>
          <w:szCs w:val="20"/>
          <w:u w:val="single"/>
          <w:lang w:eastAsia="fr-FR"/>
        </w:rPr>
        <w:t xml:space="preserve">Vidéos </w:t>
      </w:r>
      <w:hyperlink r:id="rId17" w:history="1">
        <w:r w:rsidRPr="00D939AF">
          <w:rPr>
            <w:rStyle w:val="Lienhypertexte"/>
            <w:rFonts w:ascii="Comic Sans MS" w:eastAsia="Times New Roman" w:hAnsi="Comic Sans MS" w:cs="Arial"/>
            <w:b/>
            <w:bCs/>
            <w:sz w:val="20"/>
            <w:szCs w:val="20"/>
            <w:lang w:eastAsia="fr-FR"/>
          </w:rPr>
          <w:t>https://www.youtube.com/watch?v=QefeoYTj1ms</w:t>
        </w:r>
      </w:hyperlink>
      <w:r>
        <w:rPr>
          <w:rFonts w:ascii="Comic Sans MS" w:eastAsia="Times New Roman" w:hAnsi="Comic Sans MS" w:cs="Arial"/>
          <w:b/>
          <w:bCs/>
          <w:color w:val="C00000"/>
          <w:sz w:val="20"/>
          <w:szCs w:val="20"/>
          <w:u w:val="single"/>
          <w:lang w:eastAsia="fr-FR"/>
        </w:rPr>
        <w:t xml:space="preserve"> et suivantes</w:t>
      </w:r>
      <w:r w:rsidR="00DF4F77">
        <w:rPr>
          <w:rFonts w:ascii="Comic Sans MS" w:eastAsia="Times New Roman" w:hAnsi="Comic Sans MS" w:cs="Arial"/>
          <w:b/>
          <w:bCs/>
          <w:color w:val="C00000"/>
          <w:sz w:val="20"/>
          <w:szCs w:val="20"/>
          <w:u w:val="single"/>
          <w:lang w:eastAsia="fr-FR"/>
        </w:rPr>
        <w:t xml:space="preserve"> </w:t>
      </w:r>
      <w:hyperlink r:id="rId18" w:history="1">
        <w:r w:rsidR="00DF4F77" w:rsidRPr="00207DE9">
          <w:rPr>
            <w:rStyle w:val="Lienhypertexte"/>
            <w:rFonts w:ascii="Comic Sans MS" w:eastAsia="Times New Roman" w:hAnsi="Comic Sans MS" w:cs="Arial"/>
            <w:b/>
            <w:bCs/>
            <w:sz w:val="20"/>
            <w:szCs w:val="20"/>
            <w:lang w:eastAsia="fr-FR"/>
          </w:rPr>
          <w:t>https://www.youtube.com/watch?v=D7rho2BVdAo</w:t>
        </w:r>
      </w:hyperlink>
      <w:r w:rsidR="00DF4F77">
        <w:rPr>
          <w:rFonts w:ascii="Comic Sans MS" w:eastAsia="Times New Roman" w:hAnsi="Comic Sans MS" w:cs="Arial"/>
          <w:b/>
          <w:bCs/>
          <w:color w:val="C00000"/>
          <w:sz w:val="20"/>
          <w:szCs w:val="20"/>
          <w:u w:val="single"/>
          <w:lang w:eastAsia="fr-FR"/>
        </w:rPr>
        <w:t xml:space="preserve"> et </w:t>
      </w:r>
      <w:hyperlink r:id="rId19" w:history="1">
        <w:r w:rsidR="00DF4F77" w:rsidRPr="00207DE9">
          <w:rPr>
            <w:rStyle w:val="Lienhypertexte"/>
            <w:rFonts w:ascii="Comic Sans MS" w:eastAsia="Times New Roman" w:hAnsi="Comic Sans MS" w:cs="Arial"/>
            <w:b/>
            <w:bCs/>
            <w:sz w:val="20"/>
            <w:szCs w:val="20"/>
            <w:lang w:eastAsia="fr-FR"/>
          </w:rPr>
          <w:t>https://www.youtube.com/watch?v=qMotFctES4o</w:t>
        </w:r>
      </w:hyperlink>
      <w:r w:rsidR="00DF4F77">
        <w:rPr>
          <w:rFonts w:ascii="Comic Sans MS" w:eastAsia="Times New Roman" w:hAnsi="Comic Sans MS" w:cs="Arial"/>
          <w:b/>
          <w:bCs/>
          <w:color w:val="C00000"/>
          <w:sz w:val="20"/>
          <w:szCs w:val="20"/>
          <w:u w:val="single"/>
          <w:lang w:eastAsia="fr-FR"/>
        </w:rPr>
        <w:t xml:space="preserve"> </w:t>
      </w:r>
    </w:p>
    <w:p w14:paraId="549228D3" w14:textId="0F25F38A" w:rsidR="008B213E" w:rsidRDefault="008B213E" w:rsidP="008B213E">
      <w:pPr>
        <w:spacing w:after="0" w:line="240" w:lineRule="auto"/>
        <w:outlineLvl w:val="3"/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</w:pPr>
      <w:r w:rsidRPr="00863263">
        <w:rPr>
          <w:rFonts w:ascii="Comic Sans MS" w:eastAsia="Times New Roman" w:hAnsi="Comic Sans MS" w:cs="Arial"/>
          <w:b/>
          <w:bCs/>
          <w:color w:val="C00000"/>
          <w:sz w:val="20"/>
          <w:szCs w:val="20"/>
          <w:u w:val="single"/>
          <w:lang w:eastAsia="fr-FR"/>
        </w:rPr>
        <w:t>Question ;</w:t>
      </w:r>
      <w:r w:rsidRPr="00FA63C8"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 xml:space="preserve"> Résumer les points importants de</w:t>
      </w:r>
      <w:r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>s</w:t>
      </w:r>
      <w:r w:rsidRPr="00FA63C8"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 xml:space="preserve"> vidéo</w:t>
      </w:r>
      <w:r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>s</w:t>
      </w:r>
      <w:r w:rsidRPr="00FA63C8">
        <w:rPr>
          <w:rFonts w:ascii="Comic Sans MS" w:eastAsia="Times New Roman" w:hAnsi="Comic Sans MS" w:cs="Arial"/>
          <w:b/>
          <w:bCs/>
          <w:sz w:val="20"/>
          <w:szCs w:val="20"/>
          <w:lang w:eastAsia="fr-FR"/>
        </w:rPr>
        <w:t xml:space="preserve"> ci-dessus</w:t>
      </w:r>
    </w:p>
    <w:p w14:paraId="116E6E82" w14:textId="77777777" w:rsidR="008B213E" w:rsidRDefault="008B213E" w:rsidP="00712347">
      <w:pPr>
        <w:spacing w:after="0" w:line="240" w:lineRule="auto"/>
        <w:outlineLvl w:val="3"/>
        <w:rPr>
          <w:rFonts w:ascii="Comic Sans MS" w:eastAsia="Times New Roman" w:hAnsi="Comic Sans MS" w:cs="Arial"/>
          <w:b/>
          <w:bCs/>
          <w:color w:val="C00000"/>
          <w:sz w:val="20"/>
          <w:szCs w:val="20"/>
          <w:u w:val="single"/>
          <w:lang w:eastAsia="fr-FR"/>
        </w:rPr>
      </w:pPr>
    </w:p>
    <w:p w14:paraId="50C30897" w14:textId="77777777" w:rsidR="001407D8" w:rsidRDefault="001407D8" w:rsidP="001407D8">
      <w:pPr>
        <w:spacing w:after="0" w:line="240" w:lineRule="auto"/>
        <w:outlineLvl w:val="3"/>
        <w:rPr>
          <w:rFonts w:ascii="Comic Sans MS" w:eastAsia="Times New Roman" w:hAnsi="Comic Sans MS" w:cs="Arial"/>
          <w:color w:val="C00000"/>
          <w:sz w:val="20"/>
          <w:szCs w:val="20"/>
          <w:lang w:eastAsia="fr-FR"/>
        </w:rPr>
      </w:pPr>
    </w:p>
    <w:p w14:paraId="0687398E" w14:textId="1CD2ED7F" w:rsidR="001A208D" w:rsidRDefault="00B75044" w:rsidP="001A208D">
      <w:pPr>
        <w:spacing w:after="0" w:line="240" w:lineRule="auto"/>
        <w:ind w:firstLine="708"/>
        <w:outlineLvl w:val="3"/>
        <w:rPr>
          <w:b/>
          <w:color w:val="C00000"/>
          <w:sz w:val="40"/>
          <w:szCs w:val="40"/>
        </w:rPr>
      </w:pPr>
      <w:r>
        <w:rPr>
          <w:b/>
          <w:color w:val="C00000"/>
          <w:sz w:val="40"/>
          <w:szCs w:val="40"/>
        </w:rPr>
        <w:t>1</w:t>
      </w:r>
      <w:r w:rsidR="00740334">
        <w:rPr>
          <w:b/>
          <w:color w:val="C00000"/>
          <w:sz w:val="40"/>
          <w:szCs w:val="40"/>
        </w:rPr>
        <w:t>1</w:t>
      </w:r>
      <w:r>
        <w:rPr>
          <w:b/>
          <w:color w:val="C00000"/>
          <w:sz w:val="40"/>
          <w:szCs w:val="40"/>
        </w:rPr>
        <w:t xml:space="preserve">. </w:t>
      </w:r>
      <w:r w:rsidR="00712347">
        <w:rPr>
          <w:b/>
          <w:color w:val="C00000"/>
          <w:sz w:val="40"/>
          <w:szCs w:val="40"/>
        </w:rPr>
        <w:t>L</w:t>
      </w:r>
      <w:r w:rsidR="00F37752">
        <w:rPr>
          <w:b/>
          <w:color w:val="C00000"/>
          <w:sz w:val="40"/>
          <w:szCs w:val="40"/>
        </w:rPr>
        <w:t xml:space="preserve">E </w:t>
      </w:r>
      <w:r w:rsidR="00740334">
        <w:rPr>
          <w:b/>
          <w:color w:val="C00000"/>
          <w:sz w:val="40"/>
          <w:szCs w:val="40"/>
        </w:rPr>
        <w:t>REX VIENT COMPLETER LA REVUE DES EXIGENCES</w:t>
      </w:r>
      <w:r w:rsidR="008B213E">
        <w:rPr>
          <w:b/>
          <w:color w:val="C00000"/>
          <w:sz w:val="40"/>
          <w:szCs w:val="40"/>
        </w:rPr>
        <w:t>. IL</w:t>
      </w:r>
      <w:r w:rsidR="00740334">
        <w:rPr>
          <w:b/>
          <w:color w:val="C00000"/>
          <w:sz w:val="40"/>
          <w:szCs w:val="40"/>
        </w:rPr>
        <w:t xml:space="preserve"> PARTICIPE</w:t>
      </w:r>
      <w:r w:rsidR="008B213E">
        <w:rPr>
          <w:b/>
          <w:color w:val="C00000"/>
          <w:sz w:val="40"/>
          <w:szCs w:val="40"/>
        </w:rPr>
        <w:t xml:space="preserve"> </w:t>
      </w:r>
      <w:r w:rsidR="00740334">
        <w:rPr>
          <w:b/>
          <w:color w:val="C00000"/>
          <w:sz w:val="40"/>
          <w:szCs w:val="40"/>
        </w:rPr>
        <w:t>A L’AMELIORATION CONTINUE</w:t>
      </w:r>
      <w:r w:rsidR="007E718F">
        <w:rPr>
          <w:b/>
          <w:color w:val="C00000"/>
          <w:sz w:val="40"/>
          <w:szCs w:val="40"/>
        </w:rPr>
        <w:t xml:space="preserve"> (pas de questions ici)</w:t>
      </w:r>
    </w:p>
    <w:p w14:paraId="25857EB2" w14:textId="77777777" w:rsidR="008B213E" w:rsidRDefault="008B213E" w:rsidP="00740334">
      <w:pPr>
        <w:spacing w:after="0" w:line="240" w:lineRule="auto"/>
        <w:outlineLvl w:val="3"/>
        <w:rPr>
          <w:b/>
          <w:color w:val="C00000"/>
          <w:sz w:val="24"/>
          <w:szCs w:val="24"/>
        </w:rPr>
      </w:pPr>
    </w:p>
    <w:p w14:paraId="37E3EB10" w14:textId="0BCFB7D3" w:rsidR="00740334" w:rsidRDefault="008B213E" w:rsidP="00740334">
      <w:pPr>
        <w:spacing w:after="0" w:line="240" w:lineRule="auto"/>
        <w:outlineLvl w:val="3"/>
        <w:rPr>
          <w:b/>
          <w:color w:val="C00000"/>
          <w:sz w:val="24"/>
          <w:szCs w:val="24"/>
        </w:rPr>
      </w:pPr>
      <w:r>
        <w:rPr>
          <w:b/>
          <w:color w:val="C00000"/>
          <w:sz w:val="24"/>
          <w:szCs w:val="24"/>
        </w:rPr>
        <w:t>Vous avez compris qu’il est difficile de cadrer toutes les exigences. On peut cependant c</w:t>
      </w:r>
      <w:r w:rsidR="001A208D">
        <w:rPr>
          <w:b/>
          <w:color w:val="C00000"/>
          <w:sz w:val="24"/>
          <w:szCs w:val="24"/>
        </w:rPr>
        <w:t>onsolider la revue des exigences avec les retours client, utilisateurs, salariés et autres parties prenantes</w:t>
      </w:r>
    </w:p>
    <w:p w14:paraId="0439CA1D" w14:textId="483706BA" w:rsidR="004A6F61" w:rsidRDefault="00E528D5" w:rsidP="00740334">
      <w:pPr>
        <w:spacing w:after="0" w:line="240" w:lineRule="auto"/>
        <w:outlineLvl w:val="3"/>
        <w:rPr>
          <w:b/>
          <w:color w:val="C00000"/>
          <w:sz w:val="24"/>
          <w:szCs w:val="24"/>
        </w:rPr>
      </w:pPr>
      <w:r>
        <w:t xml:space="preserve">Regarder les formulaires de feedback sur </w:t>
      </w:r>
      <w:hyperlink r:id="rId20" w:history="1">
        <w:r w:rsidRPr="00207DE9">
          <w:rPr>
            <w:rStyle w:val="Lienhypertexte"/>
          </w:rPr>
          <w:t>https://www.zendesk.fr/blog/feedback-forms/</w:t>
        </w:r>
      </w:hyperlink>
      <w:r>
        <w:t xml:space="preserve"> </w:t>
      </w:r>
    </w:p>
    <w:p w14:paraId="0A58AE7A" w14:textId="77777777" w:rsidR="00420714" w:rsidRDefault="00420714" w:rsidP="00740334">
      <w:pPr>
        <w:spacing w:after="0" w:line="240" w:lineRule="auto"/>
        <w:outlineLvl w:val="3"/>
        <w:rPr>
          <w:b/>
          <w:color w:val="C00000"/>
          <w:sz w:val="24"/>
          <w:szCs w:val="24"/>
        </w:rPr>
      </w:pPr>
    </w:p>
    <w:p w14:paraId="15C3F2CA" w14:textId="67373EF3" w:rsidR="004A6F61" w:rsidRDefault="008B213E" w:rsidP="00740334">
      <w:pPr>
        <w:spacing w:after="0" w:line="240" w:lineRule="auto"/>
        <w:outlineLvl w:val="3"/>
        <w:rPr>
          <w:b/>
          <w:color w:val="C00000"/>
          <w:sz w:val="24"/>
          <w:szCs w:val="24"/>
        </w:rPr>
      </w:pPr>
      <w:r>
        <w:rPr>
          <w:b/>
          <w:color w:val="C00000"/>
          <w:sz w:val="24"/>
          <w:szCs w:val="24"/>
        </w:rPr>
        <w:t>Malgré tout</w:t>
      </w:r>
    </w:p>
    <w:p w14:paraId="765B2C95" w14:textId="06F2D1FB" w:rsidR="00420714" w:rsidRDefault="00420714" w:rsidP="00740334">
      <w:pPr>
        <w:spacing w:after="0" w:line="240" w:lineRule="auto"/>
        <w:outlineLvl w:val="3"/>
        <w:rPr>
          <w:b/>
          <w:color w:val="C00000"/>
          <w:sz w:val="24"/>
          <w:szCs w:val="24"/>
        </w:rPr>
      </w:pPr>
      <w:r>
        <w:rPr>
          <w:b/>
          <w:color w:val="C00000"/>
          <w:sz w:val="24"/>
          <w:szCs w:val="24"/>
        </w:rPr>
        <w:t xml:space="preserve">J’ai interviewé mes clients, les retours </w:t>
      </w:r>
      <w:r w:rsidR="00E528D5">
        <w:rPr>
          <w:b/>
          <w:color w:val="C00000"/>
          <w:sz w:val="24"/>
          <w:szCs w:val="24"/>
        </w:rPr>
        <w:t xml:space="preserve">positifs comme </w:t>
      </w:r>
      <w:r>
        <w:rPr>
          <w:b/>
          <w:color w:val="C00000"/>
          <w:sz w:val="24"/>
          <w:szCs w:val="24"/>
        </w:rPr>
        <w:t xml:space="preserve">négatifs ont été analysés mais toutes les parties prenantes </w:t>
      </w:r>
      <w:r w:rsidR="008B213E">
        <w:rPr>
          <w:b/>
          <w:color w:val="C00000"/>
          <w:sz w:val="24"/>
          <w:szCs w:val="24"/>
        </w:rPr>
        <w:t>ont-elles été</w:t>
      </w:r>
      <w:r>
        <w:rPr>
          <w:b/>
          <w:color w:val="C00000"/>
          <w:sz w:val="24"/>
          <w:szCs w:val="24"/>
        </w:rPr>
        <w:t xml:space="preserve"> interrogées</w:t>
      </w:r>
      <w:r w:rsidR="008B213E">
        <w:rPr>
          <w:b/>
          <w:color w:val="C00000"/>
          <w:sz w:val="24"/>
          <w:szCs w:val="24"/>
        </w:rPr>
        <w:t> ?</w:t>
      </w:r>
    </w:p>
    <w:p w14:paraId="7536CFF6" w14:textId="0797FAF7" w:rsidR="00420714" w:rsidRPr="00420714" w:rsidRDefault="004A6F61" w:rsidP="00420714">
      <w:pPr>
        <w:spacing w:after="0" w:line="240" w:lineRule="auto"/>
        <w:outlineLvl w:val="3"/>
        <w:rPr>
          <w:b/>
        </w:rPr>
      </w:pPr>
      <w:r>
        <w:rPr>
          <w:b/>
        </w:rPr>
        <w:t xml:space="preserve">Vérifier votre fichier avec les différents acteurs prenant part au projet. Comme les RH pour disposer des ressources humaines compétentes ! </w:t>
      </w:r>
      <w:r w:rsidR="00420714" w:rsidRPr="00420714">
        <w:rPr>
          <w:b/>
        </w:rPr>
        <w:t>S’il reste des éléments qui ne sont pas encore clairs comme de l’eau de roche, on réitère l’opération</w:t>
      </w:r>
      <w:r w:rsidR="00E528D5">
        <w:rPr>
          <w:b/>
        </w:rPr>
        <w:t xml:space="preserve"> de feedback</w:t>
      </w:r>
    </w:p>
    <w:p w14:paraId="52D500AF" w14:textId="0BFF0944" w:rsidR="00420714" w:rsidRPr="00420714" w:rsidRDefault="008B213E" w:rsidP="00420714">
      <w:pPr>
        <w:spacing w:after="0" w:line="240" w:lineRule="auto"/>
        <w:outlineLvl w:val="3"/>
        <w:rPr>
          <w:b/>
        </w:rPr>
      </w:pPr>
      <w:r w:rsidRPr="008B213E">
        <w:rPr>
          <w:b/>
          <w:color w:val="C00000"/>
          <w:sz w:val="24"/>
          <w:szCs w:val="24"/>
        </w:rPr>
        <w:t>La bonne attitude</w:t>
      </w:r>
    </w:p>
    <w:p w14:paraId="0B94A6AE" w14:textId="77777777" w:rsidR="007E718F" w:rsidRDefault="007E718F" w:rsidP="00420714">
      <w:pPr>
        <w:numPr>
          <w:ilvl w:val="0"/>
          <w:numId w:val="17"/>
        </w:numPr>
        <w:spacing w:after="0" w:line="240" w:lineRule="auto"/>
        <w:outlineLvl w:val="3"/>
        <w:rPr>
          <w:b/>
        </w:rPr>
      </w:pPr>
      <w:r>
        <w:rPr>
          <w:b/>
        </w:rPr>
        <w:t>Faites surgir d</w:t>
      </w:r>
      <w:r w:rsidRPr="00420714">
        <w:rPr>
          <w:b/>
        </w:rPr>
        <w:t xml:space="preserve">e nouvelles questions </w:t>
      </w:r>
    </w:p>
    <w:p w14:paraId="50881E34" w14:textId="23F050E1" w:rsidR="00420714" w:rsidRPr="00420714" w:rsidRDefault="00420714" w:rsidP="00420714">
      <w:pPr>
        <w:numPr>
          <w:ilvl w:val="0"/>
          <w:numId w:val="17"/>
        </w:numPr>
        <w:spacing w:after="0" w:line="240" w:lineRule="auto"/>
        <w:outlineLvl w:val="3"/>
        <w:rPr>
          <w:b/>
        </w:rPr>
      </w:pPr>
      <w:r w:rsidRPr="00420714">
        <w:rPr>
          <w:b/>
        </w:rPr>
        <w:t>Si vous avez besoin de reposer une même question</w:t>
      </w:r>
      <w:r w:rsidRPr="00420714">
        <w:rPr>
          <w:b/>
          <w:u w:val="single"/>
        </w:rPr>
        <w:t>,</w:t>
      </w:r>
      <w:r w:rsidR="007E718F">
        <w:rPr>
          <w:b/>
          <w:u w:val="single"/>
        </w:rPr>
        <w:t xml:space="preserve"> </w:t>
      </w:r>
      <w:r w:rsidRPr="00420714">
        <w:rPr>
          <w:b/>
          <w:bCs/>
          <w:u w:val="single"/>
        </w:rPr>
        <w:t>reformulez</w:t>
      </w:r>
      <w:r w:rsidR="007E718F">
        <w:rPr>
          <w:b/>
          <w:bCs/>
          <w:u w:val="single"/>
        </w:rPr>
        <w:t xml:space="preserve"> </w:t>
      </w:r>
      <w:r w:rsidRPr="00420714">
        <w:rPr>
          <w:b/>
          <w:u w:val="single"/>
        </w:rPr>
        <w:t>vos</w:t>
      </w:r>
      <w:r w:rsidRPr="00420714">
        <w:rPr>
          <w:b/>
        </w:rPr>
        <w:t xml:space="preserve"> propos ; par exemple : Les gestionnaires ne disposant pas de l’habilitation VIP ne peuvent pas accéder à cet écran</w:t>
      </w:r>
      <w:r w:rsidR="007E718F">
        <w:rPr>
          <w:b/>
        </w:rPr>
        <w:t xml:space="preserve"> </w:t>
      </w:r>
      <w:r w:rsidRPr="00420714">
        <w:rPr>
          <w:b/>
        </w:rPr>
        <w:t xml:space="preserve">? </w:t>
      </w:r>
      <w:r w:rsidRPr="00420714">
        <w:rPr>
          <w:rFonts w:ascii="Cambria Math" w:hAnsi="Cambria Math" w:cs="Cambria Math"/>
          <w:b/>
        </w:rPr>
        <w:t>⇒</w:t>
      </w:r>
      <w:r w:rsidRPr="00420714">
        <w:rPr>
          <w:b/>
        </w:rPr>
        <w:t xml:space="preserve"> Seuls les gestionnaires habilit</w:t>
      </w:r>
      <w:r w:rsidRPr="00420714">
        <w:rPr>
          <w:rFonts w:ascii="Calibri" w:hAnsi="Calibri" w:cs="Calibri"/>
          <w:b/>
        </w:rPr>
        <w:t>é</w:t>
      </w:r>
      <w:r w:rsidRPr="00420714">
        <w:rPr>
          <w:b/>
        </w:rPr>
        <w:t>s VIP peuvent acc</w:t>
      </w:r>
      <w:r w:rsidRPr="00420714">
        <w:rPr>
          <w:rFonts w:ascii="Calibri" w:hAnsi="Calibri" w:cs="Calibri"/>
          <w:b/>
        </w:rPr>
        <w:t>é</w:t>
      </w:r>
      <w:r w:rsidRPr="00420714">
        <w:rPr>
          <w:b/>
        </w:rPr>
        <w:t xml:space="preserve">der </w:t>
      </w:r>
      <w:r w:rsidRPr="00420714">
        <w:rPr>
          <w:rFonts w:ascii="Calibri" w:hAnsi="Calibri" w:cs="Calibri"/>
          <w:b/>
        </w:rPr>
        <w:t>à</w:t>
      </w:r>
      <w:r w:rsidRPr="00420714">
        <w:rPr>
          <w:b/>
        </w:rPr>
        <w:t xml:space="preserve"> cet </w:t>
      </w:r>
      <w:r w:rsidRPr="00420714">
        <w:rPr>
          <w:rFonts w:ascii="Calibri" w:hAnsi="Calibri" w:cs="Calibri"/>
          <w:b/>
        </w:rPr>
        <w:t>é</w:t>
      </w:r>
      <w:r w:rsidRPr="00420714">
        <w:rPr>
          <w:b/>
        </w:rPr>
        <w:t>cran</w:t>
      </w:r>
      <w:r w:rsidRPr="00420714">
        <w:rPr>
          <w:rFonts w:ascii="Calibri" w:hAnsi="Calibri" w:cs="Calibri"/>
          <w:b/>
        </w:rPr>
        <w:t> </w:t>
      </w:r>
      <w:r w:rsidRPr="00420714">
        <w:rPr>
          <w:b/>
        </w:rPr>
        <w:t>?</w:t>
      </w:r>
    </w:p>
    <w:p w14:paraId="10FB888F" w14:textId="3AAEEDCE" w:rsidR="00420714" w:rsidRPr="00420714" w:rsidRDefault="00420714" w:rsidP="00420714">
      <w:pPr>
        <w:numPr>
          <w:ilvl w:val="0"/>
          <w:numId w:val="17"/>
        </w:numPr>
        <w:spacing w:after="0" w:line="240" w:lineRule="auto"/>
        <w:outlineLvl w:val="3"/>
        <w:rPr>
          <w:b/>
        </w:rPr>
      </w:pPr>
      <w:r w:rsidRPr="00420714">
        <w:rPr>
          <w:b/>
        </w:rPr>
        <w:t>Soyez partisan d'utiliser des phrases</w:t>
      </w:r>
      <w:r w:rsidR="007E718F">
        <w:rPr>
          <w:b/>
        </w:rPr>
        <w:t xml:space="preserve"> </w:t>
      </w:r>
      <w:r w:rsidRPr="00420714">
        <w:rPr>
          <w:b/>
          <w:bCs/>
          <w:u w:val="single"/>
        </w:rPr>
        <w:t>affirmatives</w:t>
      </w:r>
      <w:r w:rsidRPr="00420714">
        <w:rPr>
          <w:b/>
          <w:u w:val="single"/>
        </w:rPr>
        <w:t>,</w:t>
      </w:r>
      <w:r w:rsidRPr="00420714">
        <w:rPr>
          <w:b/>
        </w:rPr>
        <w:t xml:space="preserve"> plutôt que</w:t>
      </w:r>
      <w:r w:rsidR="007E718F">
        <w:rPr>
          <w:b/>
        </w:rPr>
        <w:t xml:space="preserve"> </w:t>
      </w:r>
      <w:r w:rsidRPr="00420714">
        <w:rPr>
          <w:b/>
          <w:bCs/>
          <w:u w:val="single"/>
        </w:rPr>
        <w:t>négatives</w:t>
      </w:r>
      <w:r w:rsidR="007E718F" w:rsidRPr="007E718F">
        <w:rPr>
          <w:b/>
          <w:bCs/>
          <w:u w:val="single"/>
        </w:rPr>
        <w:t xml:space="preserve"> </w:t>
      </w:r>
      <w:r w:rsidRPr="00420714">
        <w:rPr>
          <w:b/>
        </w:rPr>
        <w:t>(parfois, vous serez contraint d’utiliser la négation ; voyez ça plutôt comme une tendance à adopter).</w:t>
      </w:r>
    </w:p>
    <w:p w14:paraId="1CB29D5C" w14:textId="64312B73" w:rsidR="00420714" w:rsidRPr="00420714" w:rsidRDefault="00420714" w:rsidP="00420714">
      <w:pPr>
        <w:numPr>
          <w:ilvl w:val="0"/>
          <w:numId w:val="17"/>
        </w:numPr>
        <w:spacing w:after="0" w:line="240" w:lineRule="auto"/>
        <w:outlineLvl w:val="3"/>
        <w:rPr>
          <w:b/>
        </w:rPr>
      </w:pPr>
      <w:r w:rsidRPr="00420714">
        <w:rPr>
          <w:b/>
        </w:rPr>
        <w:t>Pour le</w:t>
      </w:r>
      <w:r w:rsidR="007E718F">
        <w:rPr>
          <w:b/>
        </w:rPr>
        <w:t xml:space="preserve">s </w:t>
      </w:r>
      <w:r w:rsidRPr="00420714">
        <w:rPr>
          <w:b/>
        </w:rPr>
        <w:t>envoi</w:t>
      </w:r>
      <w:r w:rsidR="007E718F">
        <w:rPr>
          <w:b/>
        </w:rPr>
        <w:t>s d’informations</w:t>
      </w:r>
      <w:r w:rsidRPr="00420714">
        <w:rPr>
          <w:b/>
        </w:rPr>
        <w:t>, réutilisez le</w:t>
      </w:r>
      <w:r w:rsidR="007E718F">
        <w:rPr>
          <w:b/>
        </w:rPr>
        <w:t>s</w:t>
      </w:r>
      <w:r w:rsidRPr="00420714">
        <w:rPr>
          <w:b/>
        </w:rPr>
        <w:t xml:space="preserve"> cana</w:t>
      </w:r>
      <w:r w:rsidR="007E718F">
        <w:rPr>
          <w:b/>
        </w:rPr>
        <w:t>ux</w:t>
      </w:r>
      <w:r w:rsidRPr="00420714">
        <w:rPr>
          <w:b/>
        </w:rPr>
        <w:t xml:space="preserve"> préconisé</w:t>
      </w:r>
      <w:r w:rsidR="007E718F">
        <w:rPr>
          <w:b/>
        </w:rPr>
        <w:t>s</w:t>
      </w:r>
      <w:r w:rsidRPr="00420714">
        <w:rPr>
          <w:b/>
        </w:rPr>
        <w:t xml:space="preserve"> par votre organisation</w:t>
      </w:r>
      <w:r w:rsidR="007E718F">
        <w:rPr>
          <w:b/>
        </w:rPr>
        <w:t xml:space="preserve"> et n’oubliez aucune donnée</w:t>
      </w:r>
      <w:r w:rsidRPr="00420714">
        <w:rPr>
          <w:b/>
        </w:rPr>
        <w:t>.</w:t>
      </w:r>
      <w:r w:rsidR="007E718F">
        <w:rPr>
          <w:b/>
        </w:rPr>
        <w:t xml:space="preserve"> CAR</w:t>
      </w:r>
    </w:p>
    <w:p w14:paraId="1CC4DEC4" w14:textId="77777777" w:rsidR="001A208D" w:rsidRDefault="001A208D" w:rsidP="00740334">
      <w:pPr>
        <w:spacing w:after="0" w:line="240" w:lineRule="auto"/>
        <w:outlineLvl w:val="3"/>
        <w:rPr>
          <w:b/>
          <w:color w:val="C00000"/>
          <w:sz w:val="24"/>
          <w:szCs w:val="24"/>
        </w:rPr>
      </w:pPr>
    </w:p>
    <w:p w14:paraId="48D8B9C7" w14:textId="5755CA50" w:rsidR="001A208D" w:rsidRDefault="00420714" w:rsidP="00740334">
      <w:pPr>
        <w:spacing w:after="0" w:line="240" w:lineRule="auto"/>
        <w:outlineLvl w:val="3"/>
        <w:rPr>
          <w:b/>
          <w:color w:val="C00000"/>
          <w:sz w:val="24"/>
          <w:szCs w:val="24"/>
        </w:rPr>
      </w:pPr>
      <w:r>
        <w:rPr>
          <w:b/>
          <w:color w:val="C00000"/>
          <w:sz w:val="24"/>
          <w:szCs w:val="24"/>
        </w:rPr>
        <w:t>Attention donc à être rigoureux lors de la rédaction du fichier des exigences</w:t>
      </w:r>
    </w:p>
    <w:p w14:paraId="3EC6D251" w14:textId="46EFDC21" w:rsidR="001A208D" w:rsidRPr="001A208D" w:rsidRDefault="001A208D" w:rsidP="001A208D">
      <w:pPr>
        <w:spacing w:after="0" w:line="240" w:lineRule="auto"/>
        <w:outlineLvl w:val="3"/>
        <w:rPr>
          <w:b/>
          <w:color w:val="7030A0"/>
        </w:rPr>
      </w:pPr>
      <w:r>
        <w:rPr>
          <w:b/>
          <w:color w:val="7030A0"/>
        </w:rPr>
        <w:t>Lors d’</w:t>
      </w:r>
      <w:r w:rsidRPr="001A208D">
        <w:rPr>
          <w:b/>
          <w:color w:val="7030A0"/>
        </w:rPr>
        <w:t xml:space="preserve">une mission </w:t>
      </w:r>
      <w:r>
        <w:rPr>
          <w:b/>
          <w:color w:val="7030A0"/>
        </w:rPr>
        <w:t xml:space="preserve">très prometteuse </w:t>
      </w:r>
      <w:r w:rsidRPr="001A208D">
        <w:rPr>
          <w:b/>
          <w:color w:val="7030A0"/>
        </w:rPr>
        <w:t>pour un grand groupe de télécoms, une nouvelle offre commerciale devait sortir pour l’été. On débute le projet,</w:t>
      </w:r>
      <w:r>
        <w:rPr>
          <w:b/>
          <w:color w:val="7030A0"/>
        </w:rPr>
        <w:t xml:space="preserve"> on </w:t>
      </w:r>
      <w:r w:rsidRPr="001A208D">
        <w:rPr>
          <w:b/>
          <w:color w:val="7030A0"/>
        </w:rPr>
        <w:t xml:space="preserve">analyse des spécifications, </w:t>
      </w:r>
      <w:r>
        <w:rPr>
          <w:b/>
          <w:color w:val="7030A0"/>
        </w:rPr>
        <w:t>on établit un cahier des charges. Lors de la</w:t>
      </w:r>
      <w:r w:rsidRPr="001A208D">
        <w:rPr>
          <w:b/>
          <w:color w:val="7030A0"/>
        </w:rPr>
        <w:t xml:space="preserve"> revue</w:t>
      </w:r>
      <w:r>
        <w:rPr>
          <w:b/>
          <w:color w:val="7030A0"/>
        </w:rPr>
        <w:t xml:space="preserve"> de direction, il apparait que </w:t>
      </w:r>
      <w:r w:rsidRPr="001A208D">
        <w:rPr>
          <w:b/>
          <w:color w:val="7030A0"/>
        </w:rPr>
        <w:t xml:space="preserve">le nom commercial que les clients finaux allaient voir apparaître sur leur facture n’était spécifié nulle </w:t>
      </w:r>
      <w:proofErr w:type="gramStart"/>
      <w:r w:rsidRPr="001A208D">
        <w:rPr>
          <w:b/>
          <w:color w:val="7030A0"/>
        </w:rPr>
        <w:t>part!</w:t>
      </w:r>
      <w:proofErr w:type="gramEnd"/>
    </w:p>
    <w:p w14:paraId="6C7F4E4E" w14:textId="40EE7231" w:rsidR="001A208D" w:rsidRPr="001A208D" w:rsidRDefault="00420714" w:rsidP="001A208D">
      <w:pPr>
        <w:spacing w:after="0" w:line="240" w:lineRule="auto"/>
        <w:outlineLvl w:val="3"/>
        <w:rPr>
          <w:b/>
          <w:color w:val="7030A0"/>
        </w:rPr>
      </w:pPr>
      <w:r>
        <w:rPr>
          <w:b/>
          <w:color w:val="7030A0"/>
        </w:rPr>
        <w:t xml:space="preserve">On </w:t>
      </w:r>
      <w:r w:rsidR="001A208D" w:rsidRPr="001A208D">
        <w:rPr>
          <w:b/>
          <w:color w:val="7030A0"/>
        </w:rPr>
        <w:t xml:space="preserve">pose </w:t>
      </w:r>
      <w:r>
        <w:rPr>
          <w:b/>
          <w:color w:val="7030A0"/>
        </w:rPr>
        <w:t xml:space="preserve">alors la </w:t>
      </w:r>
      <w:r w:rsidR="001A208D" w:rsidRPr="001A208D">
        <w:rPr>
          <w:b/>
          <w:color w:val="7030A0"/>
        </w:rPr>
        <w:t>question</w:t>
      </w:r>
      <w:r>
        <w:rPr>
          <w:b/>
          <w:color w:val="7030A0"/>
        </w:rPr>
        <w:t xml:space="preserve"> </w:t>
      </w:r>
      <w:r w:rsidR="001A208D" w:rsidRPr="001A208D">
        <w:rPr>
          <w:b/>
          <w:color w:val="7030A0"/>
        </w:rPr>
        <w:t xml:space="preserve">dans le fichier </w:t>
      </w:r>
      <w:r>
        <w:rPr>
          <w:b/>
          <w:color w:val="7030A0"/>
        </w:rPr>
        <w:t xml:space="preserve">de la revue des exigences </w:t>
      </w:r>
      <w:r w:rsidR="001A208D" w:rsidRPr="001A208D">
        <w:rPr>
          <w:b/>
          <w:color w:val="7030A0"/>
        </w:rPr>
        <w:t xml:space="preserve">et </w:t>
      </w:r>
      <w:r>
        <w:rPr>
          <w:b/>
          <w:color w:val="7030A0"/>
        </w:rPr>
        <w:t>celui-ci est transmis</w:t>
      </w:r>
      <w:r w:rsidR="001A208D" w:rsidRPr="001A208D">
        <w:rPr>
          <w:b/>
          <w:color w:val="7030A0"/>
        </w:rPr>
        <w:t xml:space="preserve"> à la MOA.</w:t>
      </w:r>
    </w:p>
    <w:p w14:paraId="6AEC0137" w14:textId="4A47127D" w:rsidR="001A208D" w:rsidRPr="001A208D" w:rsidRDefault="001A208D" w:rsidP="001A208D">
      <w:pPr>
        <w:spacing w:after="0" w:line="240" w:lineRule="auto"/>
        <w:outlineLvl w:val="3"/>
        <w:rPr>
          <w:b/>
          <w:color w:val="7030A0"/>
        </w:rPr>
      </w:pPr>
      <w:r w:rsidRPr="001A208D">
        <w:rPr>
          <w:b/>
          <w:color w:val="7030A0"/>
        </w:rPr>
        <w:t xml:space="preserve">Au détour d’une réunion, </w:t>
      </w:r>
      <w:r w:rsidR="00420714">
        <w:rPr>
          <w:b/>
          <w:color w:val="7030A0"/>
        </w:rPr>
        <w:t>le MOE</w:t>
      </w:r>
      <w:r w:rsidRPr="001A208D">
        <w:rPr>
          <w:b/>
          <w:color w:val="7030A0"/>
        </w:rPr>
        <w:t xml:space="preserve"> croise mon responsable </w:t>
      </w:r>
      <w:r w:rsidR="00420714">
        <w:rPr>
          <w:b/>
          <w:color w:val="7030A0"/>
        </w:rPr>
        <w:t xml:space="preserve">MOA </w:t>
      </w:r>
      <w:r w:rsidRPr="001A208D">
        <w:rPr>
          <w:b/>
          <w:color w:val="7030A0"/>
        </w:rPr>
        <w:t xml:space="preserve">qui dit “Tiens, au fait, par rapport à ta question sur le nom commercial, c’est celui-là." Parfait, </w:t>
      </w:r>
      <w:r w:rsidR="00420714">
        <w:rPr>
          <w:b/>
          <w:color w:val="7030A0"/>
        </w:rPr>
        <w:t>on a l</w:t>
      </w:r>
      <w:r w:rsidRPr="001A208D">
        <w:rPr>
          <w:b/>
          <w:color w:val="7030A0"/>
        </w:rPr>
        <w:t>a réponse</w:t>
      </w:r>
      <w:r w:rsidR="00420714">
        <w:rPr>
          <w:b/>
          <w:color w:val="7030A0"/>
        </w:rPr>
        <w:t> !</w:t>
      </w:r>
    </w:p>
    <w:p w14:paraId="7AF796FC" w14:textId="405D6F69" w:rsidR="001A208D" w:rsidRPr="001A208D" w:rsidRDefault="00420714" w:rsidP="001A208D">
      <w:pPr>
        <w:spacing w:after="0" w:line="240" w:lineRule="auto"/>
        <w:outlineLvl w:val="3"/>
        <w:rPr>
          <w:b/>
          <w:color w:val="7030A0"/>
        </w:rPr>
      </w:pPr>
      <w:r>
        <w:rPr>
          <w:b/>
          <w:color w:val="7030A0"/>
        </w:rPr>
        <w:t>Malheureusement</w:t>
      </w:r>
      <w:r w:rsidR="001A208D" w:rsidRPr="001A208D">
        <w:rPr>
          <w:b/>
          <w:color w:val="7030A0"/>
        </w:rPr>
        <w:t xml:space="preserve"> l’information</w:t>
      </w:r>
      <w:r>
        <w:rPr>
          <w:b/>
          <w:color w:val="7030A0"/>
        </w:rPr>
        <w:t xml:space="preserve"> </w:t>
      </w:r>
      <w:r w:rsidRPr="001A208D">
        <w:rPr>
          <w:b/>
          <w:color w:val="7030A0"/>
        </w:rPr>
        <w:t xml:space="preserve">n’ai pas </w:t>
      </w:r>
      <w:r>
        <w:rPr>
          <w:b/>
          <w:color w:val="7030A0"/>
        </w:rPr>
        <w:t xml:space="preserve">été </w:t>
      </w:r>
      <w:r w:rsidRPr="001A208D">
        <w:rPr>
          <w:b/>
          <w:color w:val="7030A0"/>
        </w:rPr>
        <w:t>répercuté</w:t>
      </w:r>
      <w:r>
        <w:rPr>
          <w:b/>
          <w:color w:val="7030A0"/>
        </w:rPr>
        <w:t>e</w:t>
      </w:r>
      <w:r w:rsidRPr="001A208D">
        <w:rPr>
          <w:b/>
          <w:color w:val="7030A0"/>
        </w:rPr>
        <w:t xml:space="preserve"> </w:t>
      </w:r>
      <w:r w:rsidR="001A208D" w:rsidRPr="001A208D">
        <w:rPr>
          <w:b/>
          <w:color w:val="7030A0"/>
        </w:rPr>
        <w:t xml:space="preserve">dans </w:t>
      </w:r>
      <w:r>
        <w:rPr>
          <w:b/>
          <w:color w:val="7030A0"/>
        </w:rPr>
        <w:t>le</w:t>
      </w:r>
      <w:r w:rsidR="001A208D" w:rsidRPr="001A208D">
        <w:rPr>
          <w:b/>
          <w:color w:val="7030A0"/>
        </w:rPr>
        <w:t xml:space="preserve"> fichier, </w:t>
      </w:r>
      <w:r>
        <w:rPr>
          <w:b/>
          <w:color w:val="7030A0"/>
        </w:rPr>
        <w:t>le MOE</w:t>
      </w:r>
      <w:r w:rsidR="001A208D" w:rsidRPr="001A208D">
        <w:rPr>
          <w:b/>
          <w:color w:val="7030A0"/>
        </w:rPr>
        <w:t xml:space="preserve"> n’a prévenu personne</w:t>
      </w:r>
      <w:r>
        <w:rPr>
          <w:b/>
          <w:color w:val="7030A0"/>
        </w:rPr>
        <w:t xml:space="preserve"> </w:t>
      </w:r>
      <w:r w:rsidR="001A208D" w:rsidRPr="001A208D">
        <w:rPr>
          <w:b/>
          <w:color w:val="7030A0"/>
        </w:rPr>
        <w:t>pour la complétion des spécifications, le projet avance, et durant les tests, nous devions envoyer à la MOA la facture pour validation éditique, le nom qui apparaissait était celui du projet et non le nom commercial attendu…</w:t>
      </w:r>
    </w:p>
    <w:p w14:paraId="7F94B9EC" w14:textId="6F3787B0" w:rsidR="001A208D" w:rsidRPr="001A208D" w:rsidRDefault="001A208D" w:rsidP="001A208D">
      <w:pPr>
        <w:spacing w:after="0" w:line="240" w:lineRule="auto"/>
        <w:outlineLvl w:val="3"/>
        <w:rPr>
          <w:b/>
          <w:color w:val="7030A0"/>
        </w:rPr>
      </w:pPr>
      <w:r w:rsidRPr="001A208D">
        <w:rPr>
          <w:b/>
          <w:color w:val="7030A0"/>
        </w:rPr>
        <w:t>Vous devez vous dire “Oh ça va, ce n’est qu’un nom sur une facture !”.</w:t>
      </w:r>
      <w:r w:rsidR="00420714">
        <w:rPr>
          <w:b/>
          <w:color w:val="7030A0"/>
        </w:rPr>
        <w:t xml:space="preserve"> </w:t>
      </w:r>
      <w:proofErr w:type="gramStart"/>
      <w:r w:rsidRPr="001A208D">
        <w:rPr>
          <w:b/>
          <w:color w:val="7030A0"/>
        </w:rPr>
        <w:t>Sauf</w:t>
      </w:r>
      <w:r w:rsidR="00420714">
        <w:rPr>
          <w:b/>
          <w:color w:val="7030A0"/>
        </w:rPr>
        <w:t xml:space="preserve"> </w:t>
      </w:r>
      <w:r w:rsidRPr="001A208D">
        <w:rPr>
          <w:b/>
          <w:color w:val="7030A0"/>
        </w:rPr>
        <w:t>que</w:t>
      </w:r>
      <w:proofErr w:type="gramEnd"/>
      <w:r w:rsidRPr="001A208D">
        <w:rPr>
          <w:b/>
          <w:color w:val="7030A0"/>
        </w:rPr>
        <w:t xml:space="preserve"> les spots publicitaires étaient déjà diffusés dans les médias, et qu’on ne pouvait plus changer le nom de l’offre.</w:t>
      </w:r>
      <w:r w:rsidR="00420714">
        <w:rPr>
          <w:b/>
          <w:color w:val="7030A0"/>
        </w:rPr>
        <w:t xml:space="preserve"> </w:t>
      </w:r>
      <w:r w:rsidRPr="001A208D">
        <w:rPr>
          <w:b/>
          <w:color w:val="7030A0"/>
        </w:rPr>
        <w:t>Pour l’image de l’entreprise, c’était impératif que le nom soit cohérent entre les publicités et ce qui apparaissait sur la facture.</w:t>
      </w:r>
    </w:p>
    <w:p w14:paraId="46C4B3C5" w14:textId="77777777" w:rsidR="001A208D" w:rsidRPr="001A208D" w:rsidRDefault="001A208D" w:rsidP="00740334">
      <w:pPr>
        <w:spacing w:after="0" w:line="240" w:lineRule="auto"/>
        <w:outlineLvl w:val="3"/>
        <w:rPr>
          <w:b/>
          <w:color w:val="7030A0"/>
        </w:rPr>
      </w:pPr>
    </w:p>
    <w:p w14:paraId="32408FAD" w14:textId="4A5FDCB2" w:rsidR="00740334" w:rsidRDefault="00740334" w:rsidP="00B75044">
      <w:pPr>
        <w:spacing w:after="0" w:line="240" w:lineRule="auto"/>
        <w:ind w:firstLine="708"/>
        <w:outlineLvl w:val="3"/>
        <w:rPr>
          <w:b/>
          <w:color w:val="C00000"/>
          <w:sz w:val="40"/>
          <w:szCs w:val="40"/>
        </w:rPr>
      </w:pPr>
      <w:r>
        <w:rPr>
          <w:b/>
          <w:color w:val="C00000"/>
          <w:sz w:val="40"/>
          <w:szCs w:val="40"/>
        </w:rPr>
        <w:t xml:space="preserve">12. LE </w:t>
      </w:r>
      <w:r w:rsidR="00F04ABC">
        <w:rPr>
          <w:b/>
          <w:color w:val="C00000"/>
          <w:sz w:val="40"/>
          <w:szCs w:val="40"/>
        </w:rPr>
        <w:t>CAS BEL</w:t>
      </w:r>
    </w:p>
    <w:p w14:paraId="6883C64F" w14:textId="77777777" w:rsidR="00DC244E" w:rsidRDefault="00DC244E" w:rsidP="00DC244E">
      <w:pPr>
        <w:rPr>
          <w:rFonts w:ascii="Comic Sans MS" w:hAnsi="Comic Sans MS"/>
          <w:b/>
          <w:bCs/>
          <w:color w:val="C00000"/>
          <w:sz w:val="20"/>
          <w:szCs w:val="20"/>
          <w:u w:val="single"/>
        </w:rPr>
      </w:pPr>
    </w:p>
    <w:p w14:paraId="3AC7D0E3" w14:textId="493DF243" w:rsidR="00DC244E" w:rsidRDefault="005F22BB" w:rsidP="00DC244E">
      <w:r w:rsidRPr="00712347">
        <w:rPr>
          <w:rFonts w:ascii="Comic Sans MS" w:hAnsi="Comic Sans MS"/>
          <w:b/>
          <w:bCs/>
          <w:color w:val="C00000"/>
          <w:sz w:val="20"/>
          <w:szCs w:val="20"/>
          <w:u w:val="single"/>
        </w:rPr>
        <w:t>Question 1 ;</w:t>
      </w:r>
      <w:r w:rsidRPr="00712347">
        <w:rPr>
          <w:color w:val="C00000"/>
        </w:rPr>
        <w:t xml:space="preserve"> </w:t>
      </w:r>
      <w:r w:rsidRPr="00712347">
        <w:rPr>
          <w:rFonts w:ascii="Comic Sans MS" w:hAnsi="Comic Sans MS"/>
          <w:b/>
          <w:bCs/>
          <w:sz w:val="20"/>
          <w:szCs w:val="20"/>
        </w:rPr>
        <w:t>Qu’apporte l’exemple de BEL, dans le document précédent ?</w:t>
      </w:r>
      <w:r w:rsidR="00DC244E">
        <w:rPr>
          <w:rFonts w:ascii="Comic Sans MS" w:hAnsi="Comic Sans MS"/>
          <w:b/>
          <w:bCs/>
          <w:sz w:val="20"/>
          <w:szCs w:val="20"/>
        </w:rPr>
        <w:t xml:space="preserve"> </w:t>
      </w:r>
      <w:r w:rsidR="00DC244E" w:rsidRPr="00712347">
        <w:rPr>
          <w:rFonts w:ascii="Comic Sans MS" w:hAnsi="Comic Sans MS"/>
          <w:b/>
          <w:bCs/>
          <w:sz w:val="20"/>
          <w:szCs w:val="20"/>
        </w:rPr>
        <w:t>Source ;</w:t>
      </w:r>
      <w:r w:rsidR="00DC244E" w:rsidRPr="005F22BB">
        <w:t xml:space="preserve"> </w:t>
      </w:r>
      <w:r w:rsidR="00DC244E" w:rsidRPr="00712347">
        <w:rPr>
          <w:rStyle w:val="Lienhypertexte"/>
          <w:b/>
          <w:sz w:val="16"/>
          <w:szCs w:val="16"/>
        </w:rPr>
        <w:t>chrome-extension://efaidnbmnnnibpcajpcglclefindmkaj/https://www.cigref.fr/wp/wp-content/uploads/2023/12/Cigref-Numerisation-de-lenvironnement-de-travail-des-frontline-workers-Note-de-synthese-Dec.2023.pdf</w:t>
      </w:r>
      <w:r w:rsidR="00DC244E">
        <w:t xml:space="preserve"> </w:t>
      </w:r>
    </w:p>
    <w:p w14:paraId="7B0B30D4" w14:textId="7EC494B9" w:rsidR="005F22BB" w:rsidRPr="00712347" w:rsidRDefault="005F22BB">
      <w:pPr>
        <w:rPr>
          <w:rFonts w:ascii="Comic Sans MS" w:hAnsi="Comic Sans MS"/>
          <w:b/>
          <w:bCs/>
          <w:sz w:val="20"/>
          <w:szCs w:val="20"/>
        </w:rPr>
      </w:pPr>
      <w:r w:rsidRPr="00712347">
        <w:rPr>
          <w:rFonts w:ascii="Comic Sans MS" w:hAnsi="Comic Sans MS"/>
          <w:b/>
          <w:bCs/>
          <w:color w:val="C00000"/>
          <w:sz w:val="20"/>
          <w:szCs w:val="20"/>
          <w:u w:val="single"/>
        </w:rPr>
        <w:t>Question 2 ;</w:t>
      </w:r>
      <w:r>
        <w:t xml:space="preserve"> </w:t>
      </w:r>
      <w:r w:rsidRPr="00712347">
        <w:rPr>
          <w:rFonts w:ascii="Comic Sans MS" w:hAnsi="Comic Sans MS"/>
          <w:b/>
          <w:bCs/>
          <w:sz w:val="20"/>
          <w:szCs w:val="20"/>
        </w:rPr>
        <w:t xml:space="preserve">Quel rapport entre la veille stratégique et </w:t>
      </w:r>
      <w:r w:rsidR="003C116F" w:rsidRPr="00712347">
        <w:rPr>
          <w:rFonts w:ascii="Comic Sans MS" w:hAnsi="Comic Sans MS"/>
          <w:b/>
          <w:bCs/>
          <w:sz w:val="20"/>
          <w:szCs w:val="20"/>
        </w:rPr>
        <w:t>Retour d’Expérience ?</w:t>
      </w:r>
    </w:p>
    <w:sectPr w:rsidR="005F22BB" w:rsidRPr="007123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A5EB4"/>
    <w:multiLevelType w:val="multilevel"/>
    <w:tmpl w:val="B704C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D03DC4"/>
    <w:multiLevelType w:val="multilevel"/>
    <w:tmpl w:val="6F023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D55C35"/>
    <w:multiLevelType w:val="multilevel"/>
    <w:tmpl w:val="46DCD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39713C9"/>
    <w:multiLevelType w:val="multilevel"/>
    <w:tmpl w:val="61C41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5D22F49"/>
    <w:multiLevelType w:val="multilevel"/>
    <w:tmpl w:val="9BF48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90526A"/>
    <w:multiLevelType w:val="hybridMultilevel"/>
    <w:tmpl w:val="C2804482"/>
    <w:lvl w:ilvl="0" w:tplc="7F1E134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b w:val="0"/>
        <w:color w:val="auto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37DC7"/>
    <w:multiLevelType w:val="hybridMultilevel"/>
    <w:tmpl w:val="4EF46C98"/>
    <w:lvl w:ilvl="0" w:tplc="4D52A4DE">
      <w:start w:val="11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65437"/>
    <w:multiLevelType w:val="multilevel"/>
    <w:tmpl w:val="049C5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D9B20E6"/>
    <w:multiLevelType w:val="hybridMultilevel"/>
    <w:tmpl w:val="39ACC590"/>
    <w:lvl w:ilvl="0" w:tplc="2ABE0E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0F1311C"/>
    <w:multiLevelType w:val="multilevel"/>
    <w:tmpl w:val="921CA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50928BA"/>
    <w:multiLevelType w:val="hybridMultilevel"/>
    <w:tmpl w:val="8B4A0F04"/>
    <w:lvl w:ilvl="0" w:tplc="5BF417C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3DA06FB"/>
    <w:multiLevelType w:val="multilevel"/>
    <w:tmpl w:val="13D2D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60F45B8"/>
    <w:multiLevelType w:val="hybridMultilevel"/>
    <w:tmpl w:val="AF3C016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1A6DB6"/>
    <w:multiLevelType w:val="hybridMultilevel"/>
    <w:tmpl w:val="8B4A0F04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34A6BA9"/>
    <w:multiLevelType w:val="multilevel"/>
    <w:tmpl w:val="E12E5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5C877E9"/>
    <w:multiLevelType w:val="hybridMultilevel"/>
    <w:tmpl w:val="D85CE3FE"/>
    <w:lvl w:ilvl="0" w:tplc="A57E58B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F472D9"/>
    <w:multiLevelType w:val="multilevel"/>
    <w:tmpl w:val="8446D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695091A"/>
    <w:multiLevelType w:val="multilevel"/>
    <w:tmpl w:val="A692A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44354859">
    <w:abstractNumId w:val="1"/>
  </w:num>
  <w:num w:numId="2" w16cid:durableId="2045017560">
    <w:abstractNumId w:val="9"/>
  </w:num>
  <w:num w:numId="3" w16cid:durableId="1435007874">
    <w:abstractNumId w:val="17"/>
  </w:num>
  <w:num w:numId="4" w16cid:durableId="381905765">
    <w:abstractNumId w:val="5"/>
  </w:num>
  <w:num w:numId="5" w16cid:durableId="1498687255">
    <w:abstractNumId w:val="15"/>
  </w:num>
  <w:num w:numId="6" w16cid:durableId="1260987353">
    <w:abstractNumId w:val="0"/>
  </w:num>
  <w:num w:numId="7" w16cid:durableId="1835753005">
    <w:abstractNumId w:val="16"/>
  </w:num>
  <w:num w:numId="8" w16cid:durableId="1432512188">
    <w:abstractNumId w:val="7"/>
  </w:num>
  <w:num w:numId="9" w16cid:durableId="318002056">
    <w:abstractNumId w:val="12"/>
  </w:num>
  <w:num w:numId="10" w16cid:durableId="423456732">
    <w:abstractNumId w:val="8"/>
  </w:num>
  <w:num w:numId="11" w16cid:durableId="1831754258">
    <w:abstractNumId w:val="10"/>
  </w:num>
  <w:num w:numId="12" w16cid:durableId="1058672797">
    <w:abstractNumId w:val="13"/>
  </w:num>
  <w:num w:numId="13" w16cid:durableId="585966259">
    <w:abstractNumId w:val="2"/>
  </w:num>
  <w:num w:numId="14" w16cid:durableId="2070957630">
    <w:abstractNumId w:val="11"/>
  </w:num>
  <w:num w:numId="15" w16cid:durableId="918097017">
    <w:abstractNumId w:val="14"/>
  </w:num>
  <w:num w:numId="16" w16cid:durableId="1937056718">
    <w:abstractNumId w:val="3"/>
  </w:num>
  <w:num w:numId="17" w16cid:durableId="1726106245">
    <w:abstractNumId w:val="4"/>
  </w:num>
  <w:num w:numId="18" w16cid:durableId="15249773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C0A"/>
    <w:rsid w:val="00017503"/>
    <w:rsid w:val="00054B26"/>
    <w:rsid w:val="00054E0B"/>
    <w:rsid w:val="00064124"/>
    <w:rsid w:val="000749D9"/>
    <w:rsid w:val="000F6D3B"/>
    <w:rsid w:val="00101758"/>
    <w:rsid w:val="001407D8"/>
    <w:rsid w:val="00157C75"/>
    <w:rsid w:val="001671D2"/>
    <w:rsid w:val="001A208D"/>
    <w:rsid w:val="001B0BEE"/>
    <w:rsid w:val="001C5EBA"/>
    <w:rsid w:val="001F6743"/>
    <w:rsid w:val="002133A8"/>
    <w:rsid w:val="002450E8"/>
    <w:rsid w:val="00247CE6"/>
    <w:rsid w:val="0028121C"/>
    <w:rsid w:val="002F6C49"/>
    <w:rsid w:val="003555B3"/>
    <w:rsid w:val="00381031"/>
    <w:rsid w:val="00391812"/>
    <w:rsid w:val="003C116F"/>
    <w:rsid w:val="003C4ECE"/>
    <w:rsid w:val="003F03B9"/>
    <w:rsid w:val="003F04A6"/>
    <w:rsid w:val="004145A6"/>
    <w:rsid w:val="00420714"/>
    <w:rsid w:val="00487911"/>
    <w:rsid w:val="00495D12"/>
    <w:rsid w:val="004A6F61"/>
    <w:rsid w:val="004E1ADA"/>
    <w:rsid w:val="004E1D0A"/>
    <w:rsid w:val="00530E9B"/>
    <w:rsid w:val="00557456"/>
    <w:rsid w:val="005934A1"/>
    <w:rsid w:val="005D24E2"/>
    <w:rsid w:val="005F22BB"/>
    <w:rsid w:val="00637849"/>
    <w:rsid w:val="006543B0"/>
    <w:rsid w:val="006654A4"/>
    <w:rsid w:val="00686253"/>
    <w:rsid w:val="006864A2"/>
    <w:rsid w:val="006B48AD"/>
    <w:rsid w:val="00712347"/>
    <w:rsid w:val="0071546E"/>
    <w:rsid w:val="00740334"/>
    <w:rsid w:val="007463DC"/>
    <w:rsid w:val="00773A1A"/>
    <w:rsid w:val="007E718F"/>
    <w:rsid w:val="008036EF"/>
    <w:rsid w:val="00803EA7"/>
    <w:rsid w:val="0081615B"/>
    <w:rsid w:val="00863263"/>
    <w:rsid w:val="008B213E"/>
    <w:rsid w:val="00920C0B"/>
    <w:rsid w:val="00997FDF"/>
    <w:rsid w:val="009A4FCF"/>
    <w:rsid w:val="009A69C7"/>
    <w:rsid w:val="009F6301"/>
    <w:rsid w:val="00A717D8"/>
    <w:rsid w:val="00AC251F"/>
    <w:rsid w:val="00B4393E"/>
    <w:rsid w:val="00B75044"/>
    <w:rsid w:val="00B76AA9"/>
    <w:rsid w:val="00B8190A"/>
    <w:rsid w:val="00BB24BA"/>
    <w:rsid w:val="00BD29EC"/>
    <w:rsid w:val="00BD58B7"/>
    <w:rsid w:val="00BF1905"/>
    <w:rsid w:val="00C46F47"/>
    <w:rsid w:val="00C8406D"/>
    <w:rsid w:val="00CA3FC7"/>
    <w:rsid w:val="00CB1FF4"/>
    <w:rsid w:val="00CD14E5"/>
    <w:rsid w:val="00CD4886"/>
    <w:rsid w:val="00CD7C2D"/>
    <w:rsid w:val="00CF4C0A"/>
    <w:rsid w:val="00D10D0A"/>
    <w:rsid w:val="00D3005D"/>
    <w:rsid w:val="00D749ED"/>
    <w:rsid w:val="00D750A4"/>
    <w:rsid w:val="00D80D33"/>
    <w:rsid w:val="00DA4106"/>
    <w:rsid w:val="00DC244E"/>
    <w:rsid w:val="00DC3282"/>
    <w:rsid w:val="00DF4F77"/>
    <w:rsid w:val="00E2674B"/>
    <w:rsid w:val="00E528D5"/>
    <w:rsid w:val="00E544F2"/>
    <w:rsid w:val="00E92821"/>
    <w:rsid w:val="00EE5475"/>
    <w:rsid w:val="00F04ABC"/>
    <w:rsid w:val="00F07131"/>
    <w:rsid w:val="00F13FC1"/>
    <w:rsid w:val="00F37752"/>
    <w:rsid w:val="00F52553"/>
    <w:rsid w:val="00F7489E"/>
    <w:rsid w:val="00FA63C8"/>
    <w:rsid w:val="00FD6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46C3F"/>
  <w15:docId w15:val="{B5D0E690-3CC7-43A9-B6B6-95141C24B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208D"/>
  </w:style>
  <w:style w:type="paragraph" w:styleId="Titre1">
    <w:name w:val="heading 1"/>
    <w:basedOn w:val="Normal"/>
    <w:link w:val="Titre1Car"/>
    <w:uiPriority w:val="9"/>
    <w:qFormat/>
    <w:rsid w:val="00CF4C0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2674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F4C0A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NormalWeb">
    <w:name w:val="Normal (Web)"/>
    <w:basedOn w:val="Normal"/>
    <w:uiPriority w:val="99"/>
    <w:unhideWhenUsed/>
    <w:rsid w:val="00CF4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rformatHTML">
    <w:name w:val="HTML Preformatted"/>
    <w:basedOn w:val="Normal"/>
    <w:link w:val="PrformatHTMLCar"/>
    <w:uiPriority w:val="99"/>
    <w:unhideWhenUsed/>
    <w:rsid w:val="00CF4C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rsid w:val="00CF4C0A"/>
    <w:rPr>
      <w:rFonts w:ascii="Courier New" w:eastAsia="Times New Roman" w:hAnsi="Courier New" w:cs="Courier New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F4C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F4C0A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391812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391812"/>
    <w:rPr>
      <w:color w:val="605E5C"/>
      <w:shd w:val="clear" w:color="auto" w:fill="E1DFDD"/>
    </w:rPr>
  </w:style>
  <w:style w:type="paragraph" w:styleId="Paragraphedeliste">
    <w:name w:val="List Paragraph"/>
    <w:basedOn w:val="Normal"/>
    <w:uiPriority w:val="34"/>
    <w:qFormat/>
    <w:rsid w:val="00712347"/>
    <w:pPr>
      <w:ind w:left="720"/>
      <w:contextualSpacing/>
    </w:pPr>
  </w:style>
  <w:style w:type="character" w:styleId="Lienhypertextesuivivisit">
    <w:name w:val="FollowedHyperlink"/>
    <w:basedOn w:val="Policepardfaut"/>
    <w:uiPriority w:val="99"/>
    <w:semiHidden/>
    <w:unhideWhenUsed/>
    <w:rsid w:val="009A69C7"/>
    <w:rPr>
      <w:color w:val="800080" w:themeColor="followedHyperlink"/>
      <w:u w:val="single"/>
    </w:rPr>
  </w:style>
  <w:style w:type="character" w:customStyle="1" w:styleId="Titre3Car">
    <w:name w:val="Titre 3 Car"/>
    <w:basedOn w:val="Policepardfaut"/>
    <w:link w:val="Titre3"/>
    <w:uiPriority w:val="9"/>
    <w:semiHidden/>
    <w:rsid w:val="00E2674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2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2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8513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3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078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3232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70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877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92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5337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9977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6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36488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2097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7910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92521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40973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272411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6449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26774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4900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ailymotion.com/video/x7csg12" TargetMode="External"/><Relationship Id="rId13" Type="http://schemas.openxmlformats.org/officeDocument/2006/relationships/hyperlink" Target="https://blog-gestion-de-projet.com/knowledge-management/" TargetMode="External"/><Relationship Id="rId18" Type="http://schemas.openxmlformats.org/officeDocument/2006/relationships/hyperlink" Target="https://www.youtube.com/watch?v=D7rho2BVdAo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www.dailymotion.com/video/x84ohfo" TargetMode="External"/><Relationship Id="rId12" Type="http://schemas.openxmlformats.org/officeDocument/2006/relationships/hyperlink" Target="https://www.dailymotion.com/video/x7nm79v" TargetMode="External"/><Relationship Id="rId17" Type="http://schemas.openxmlformats.org/officeDocument/2006/relationships/hyperlink" Target="https://www.youtube.com/watch?v=QefeoYTj1ms" TargetMode="External"/><Relationship Id="rId25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hyperlink" Target="https://www.gestiondecrises.com/retour-experience-retex/" TargetMode="External"/><Relationship Id="rId20" Type="http://schemas.openxmlformats.org/officeDocument/2006/relationships/hyperlink" Target="https://www.zendesk.fr/blog/feedback-forms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officiel-prevention.com/dossier/formation/conseils/le-retour-dexperience-histoire-enjeux-limites-avenir%20.Ou" TargetMode="External"/><Relationship Id="rId11" Type="http://schemas.openxmlformats.org/officeDocument/2006/relationships/hyperlink" Target="https://www.dailymotion.com/video/x7lx4a3" TargetMode="External"/><Relationship Id="rId24" Type="http://schemas.openxmlformats.org/officeDocument/2006/relationships/customXml" Target="../customXml/item2.xml"/><Relationship Id="rId5" Type="http://schemas.openxmlformats.org/officeDocument/2006/relationships/image" Target="media/image1.jpeg"/><Relationship Id="rId15" Type="http://schemas.openxmlformats.org/officeDocument/2006/relationships/hyperlink" Target="https://www.p2mconsulting.fr/mener-un-retour-dexperiences-avec-ses-equipes-un-pilier-de-lamelioration-continue/" TargetMode="External"/><Relationship Id="rId23" Type="http://schemas.openxmlformats.org/officeDocument/2006/relationships/customXml" Target="../customXml/item1.xml"/><Relationship Id="rId10" Type="http://schemas.openxmlformats.org/officeDocument/2006/relationships/hyperlink" Target="https://www.dailymotion.com/video/x7lzny1" TargetMode="External"/><Relationship Id="rId19" Type="http://schemas.openxmlformats.org/officeDocument/2006/relationships/hyperlink" Target="https://www.youtube.com/watch?v=qMotFctES4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dailymotion.com/video/x9gqzv2" TargetMode="External"/><Relationship Id="rId14" Type="http://schemas.openxmlformats.org/officeDocument/2006/relationships/image" Target="media/image2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F73F5938798A4096BDC72230F7BE53" ma:contentTypeVersion="3" ma:contentTypeDescription="Crée un document." ma:contentTypeScope="" ma:versionID="ed5075c3befc54cd60bb4e86b3aa3815">
  <xsd:schema xmlns:xsd="http://www.w3.org/2001/XMLSchema" xmlns:xs="http://www.w3.org/2001/XMLSchema" xmlns:p="http://schemas.microsoft.com/office/2006/metadata/properties" xmlns:ns2="12f5db59-fa18-48aa-b5b5-a168f645f303" targetNamespace="http://schemas.microsoft.com/office/2006/metadata/properties" ma:root="true" ma:fieldsID="78fcbe6267cd2ba1633a7dd975dc4bc3" ns2:_="">
    <xsd:import namespace="12f5db59-fa18-48aa-b5b5-a168f645f3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f5db59-fa18-48aa-b5b5-a168f645f3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3CEB5C-A2F5-4A43-B294-18F0FEE13473}"/>
</file>

<file path=customXml/itemProps2.xml><?xml version="1.0" encoding="utf-8"?>
<ds:datastoreItem xmlns:ds="http://schemas.openxmlformats.org/officeDocument/2006/customXml" ds:itemID="{F13A184E-FFD8-4EE1-B46B-AA377761848D}"/>
</file>

<file path=customXml/itemProps3.xml><?xml version="1.0" encoding="utf-8"?>
<ds:datastoreItem xmlns:ds="http://schemas.openxmlformats.org/officeDocument/2006/customXml" ds:itemID="{724DE301-1950-4F22-A1D6-5F8561D49B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1446</Words>
  <Characters>7953</Characters>
  <Application>Microsoft Office Word</Application>
  <DocSecurity>0</DocSecurity>
  <Lines>66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cecile et salome</dc:creator>
  <cp:lastModifiedBy>POTTIEZ-TMIM Cécile</cp:lastModifiedBy>
  <cp:revision>6</cp:revision>
  <dcterms:created xsi:type="dcterms:W3CDTF">2025-11-12T14:17:00Z</dcterms:created>
  <dcterms:modified xsi:type="dcterms:W3CDTF">2025-11-13T07:34:00Z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0x01010034F73F5938798A4096BDC72230F7BE53</vt:lpwstr>
  </property>
</Properties>
</file>