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B1FA0" w:rsidR="00696FF6" w:rsidP="00696FF6" w:rsidRDefault="000331AC" w14:paraId="44667F3E" w14:textId="76781DC9">
      <w:pPr>
        <w:ind w:firstLine="708"/>
        <w:jc w:val="center"/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</w:pPr>
      <w:bookmarkStart w:name="_Hlk131165393" w:id="0"/>
      <w:r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>L</w:t>
      </w:r>
      <w:r w:rsidR="00D23C47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>’AMDEC</w:t>
      </w:r>
      <w:r w:rsidR="00EF7A4F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 xml:space="preserve"> PROCESSUS – Cas </w:t>
      </w:r>
      <w:proofErr w:type="spellStart"/>
      <w:r w:rsidR="00FF7CC5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>TechProd</w:t>
      </w:r>
      <w:proofErr w:type="spellEnd"/>
    </w:p>
    <w:p w:rsidRPr="00C86FF0" w:rsidR="00696FF6" w:rsidP="00696FF6" w:rsidRDefault="00696FF6" w14:paraId="2B2C34C8" w14:textId="6AA48C6A">
      <w:pPr>
        <w:jc w:val="center"/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</w:pPr>
      <w:r w:rsidRPr="00C86FF0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 xml:space="preserve">Jour </w:t>
      </w:r>
      <w:r w:rsidR="00D23C47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 xml:space="preserve">2 </w:t>
      </w:r>
      <w:r w:rsidR="007459AB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>–</w:t>
      </w:r>
      <w:r w:rsidR="00D23C47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 xml:space="preserve"> Devoir</w:t>
      </w:r>
      <w:r w:rsidR="007459AB">
        <w:rPr>
          <w:rFonts w:ascii="Verdana" w:hAnsi="Verdana" w:eastAsia="Times New Roman" w:cs="Times New Roman"/>
          <w:b/>
          <w:bCs/>
          <w:color w:val="C00000"/>
          <w:sz w:val="40"/>
          <w:szCs w:val="40"/>
          <w:lang w:eastAsia="fr-FR"/>
        </w:rPr>
        <w:t xml:space="preserve"> et son corrigé</w:t>
      </w:r>
    </w:p>
    <w:p w:rsidRPr="00D80FAD" w:rsidR="00696FF6" w:rsidP="00696FF6" w:rsidRDefault="00696FF6" w14:paraId="59F1AC87" w14:textId="77777777">
      <w:pPr>
        <w:rPr>
          <w:b/>
          <w:bCs/>
        </w:rPr>
      </w:pPr>
      <w:r w:rsidRPr="00D80FAD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4A903" wp14:editId="41849621">
                <wp:simplePos x="0" y="0"/>
                <wp:positionH relativeFrom="column">
                  <wp:posOffset>595630</wp:posOffset>
                </wp:positionH>
                <wp:positionV relativeFrom="paragraph">
                  <wp:posOffset>1905</wp:posOffset>
                </wp:positionV>
                <wp:extent cx="5229225" cy="657225"/>
                <wp:effectExtent l="0" t="0" r="28575" b="28575"/>
                <wp:wrapNone/>
                <wp:docPr id="957152552" name="Rectangle 957152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6FF6" w:rsidP="00696FF6" w:rsidRDefault="00696FF6" w14:paraId="6AEFF008" w14:textId="77777777">
                            <w:pPr>
                              <w:spacing w:after="0" w:line="240" w:lineRule="auto"/>
                              <w:rPr>
                                <w:rStyle w:val="Lienhypertext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Auteur : C.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Pottiez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 : </w:t>
                            </w:r>
                            <w:hyperlink w:history="1" r:id="rId7">
                              <w:r w:rsidRPr="0007643D">
                                <w:rPr>
                                  <w:rStyle w:val="Lienhypertext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cpottieztmim@gmail.com</w:t>
                              </w:r>
                            </w:hyperlink>
                          </w:p>
                          <w:p w:rsidR="00696FF6" w:rsidP="00696FF6" w:rsidRDefault="00696FF6" w14:paraId="11D85D1E" w14:textId="77777777">
                            <w:pPr>
                              <w:spacing w:after="0" w:line="240" w:lineRule="auto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Utilisation : Reproduction interdite sauf accord préalable</w:t>
                            </w:r>
                          </w:p>
                          <w:p w:rsidRPr="006361F5" w:rsidR="00696FF6" w:rsidP="00696FF6" w:rsidRDefault="00696FF6" w14:paraId="34790544" w14:textId="7777777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seek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permission to use or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redistribute</w:t>
                            </w:r>
                            <w:proofErr w:type="spellEnd"/>
                          </w:p>
                          <w:p w:rsidR="00696FF6" w:rsidP="00696FF6" w:rsidRDefault="00696FF6" w14:paraId="21CBD27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7152552" style="position:absolute;margin-left:46.9pt;margin-top:.15pt;width:411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color="#243f60 [1604]" strokeweight="2pt" w14:anchorId="2774A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">
                <v:textbox>
                  <w:txbxContent>
                    <w:p w:rsidR="00696FF6" w:rsidP="00696FF6" w:rsidRDefault="00696FF6" w14:paraId="6AEFF008" w14:textId="77777777">
                      <w:pPr>
                        <w:spacing w:after="0" w:line="240" w:lineRule="auto"/>
                        <w:rPr>
                          <w:rStyle w:val="Lienhypertext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Auteur : C.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Pottiez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 : </w:t>
                      </w:r>
                      <w:hyperlink w:history="1" r:id="rId8">
                        <w:r w:rsidRPr="0007643D">
                          <w:rPr>
                            <w:rStyle w:val="Lienhypertext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cpottieztmim@gmail.com</w:t>
                        </w:r>
                      </w:hyperlink>
                    </w:p>
                    <w:p w:rsidR="00696FF6" w:rsidP="00696FF6" w:rsidRDefault="00696FF6" w14:paraId="11D85D1E" w14:textId="77777777">
                      <w:pPr>
                        <w:spacing w:after="0" w:line="240" w:lineRule="auto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Utilisation : Reproduction interdite sauf accord préalable</w:t>
                      </w:r>
                    </w:p>
                    <w:p w:rsidRPr="006361F5" w:rsidR="00696FF6" w:rsidP="00696FF6" w:rsidRDefault="00696FF6" w14:paraId="34790544" w14:textId="7777777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Please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seek</w:t>
                      </w:r>
                      <w:proofErr w:type="spellEnd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permission to use or </w:t>
                      </w:r>
                      <w:proofErr w:type="spell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redistribute</w:t>
                      </w:r>
                      <w:proofErr w:type="spellEnd"/>
                    </w:p>
                    <w:p w:rsidR="00696FF6" w:rsidP="00696FF6" w:rsidRDefault="00696FF6" w14:paraId="21CBD27A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80FAD">
        <w:rPr>
          <w:b/>
          <w:bCs/>
          <w:noProof/>
          <w:lang w:eastAsia="fr-FR"/>
        </w:rPr>
        <w:drawing>
          <wp:inline distT="0" distB="0" distL="0" distR="0" wp14:anchorId="1680591E" wp14:editId="54E7814E">
            <wp:extent cx="599440" cy="657225"/>
            <wp:effectExtent l="0" t="0" r="0" b="9525"/>
            <wp:docPr id="1492771576" name="Image 1492771576" descr="Une image contenant personne, mur, verr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ersonne, mur, verres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87" cy="68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Pr="00D23C47" w:rsidR="001F308F" w:rsidP="006474C4" w:rsidRDefault="001F308F" w14:paraId="2FB9F937" w14:textId="1EA7A5DB">
      <w:pPr>
        <w:rPr>
          <w:color w:val="C00000"/>
        </w:rPr>
      </w:pPr>
    </w:p>
    <w:p w:rsidRPr="00D23C47" w:rsidR="00D23C47" w:rsidP="00D23C47" w:rsidRDefault="00D23C47" w14:paraId="16D6A970" w14:textId="77777777">
      <w:pPr>
        <w:rPr>
          <w:b/>
          <w:bCs/>
          <w:color w:val="C00000"/>
        </w:rPr>
      </w:pPr>
      <w:r w:rsidRPr="00D23C47">
        <w:rPr>
          <w:b/>
          <w:bCs/>
          <w:color w:val="C00000"/>
        </w:rPr>
        <w:t>CAS TECHPROD</w:t>
      </w:r>
    </w:p>
    <w:p w:rsidRPr="00D23C47" w:rsidR="00D23C47" w:rsidP="00D23C47" w:rsidRDefault="00D23C47" w14:paraId="097CCCEB" w14:textId="10910027">
      <w:r w:rsidRPr="00D23C47">
        <w:t xml:space="preserve">L’entreprise </w:t>
      </w:r>
      <w:proofErr w:type="spellStart"/>
      <w:r w:rsidRPr="00D23C47">
        <w:rPr>
          <w:b/>
          <w:bCs/>
        </w:rPr>
        <w:t>TechProd</w:t>
      </w:r>
      <w:proofErr w:type="spellEnd"/>
      <w:r w:rsidRPr="00D23C47">
        <w:rPr>
          <w:b/>
          <w:bCs/>
        </w:rPr>
        <w:t xml:space="preserve"> Industrie</w:t>
      </w:r>
      <w:r w:rsidRPr="00D23C47">
        <w:t>, PME de 120 salariés située à Lyon, fabrique des capteurs électroniques pour le secteur automobile.</w:t>
      </w:r>
      <w:r>
        <w:t xml:space="preserve"> </w:t>
      </w:r>
      <w:r w:rsidRPr="00D23C47">
        <w:t xml:space="preserve">Elle est certifiée </w:t>
      </w:r>
      <w:r w:rsidRPr="00D23C47">
        <w:rPr>
          <w:b/>
          <w:bCs/>
        </w:rPr>
        <w:t>ISO 9001</w:t>
      </w:r>
      <w:r w:rsidRPr="00D23C47">
        <w:t xml:space="preserve"> depuis 5 ans.</w:t>
      </w:r>
    </w:p>
    <w:p w:rsidRPr="00D23C47" w:rsidR="00D23C47" w:rsidP="00D23C47" w:rsidRDefault="00D23C47" w14:paraId="13CE0893" w14:textId="25B237A4">
      <w:pPr>
        <w:spacing w:after="0" w:line="240" w:lineRule="auto"/>
      </w:pPr>
      <w:proofErr w:type="gramStart"/>
      <w:r w:rsidRPr="00D23C47">
        <w:t>Suite à</w:t>
      </w:r>
      <w:proofErr w:type="gramEnd"/>
      <w:r w:rsidR="00E767EB">
        <w:t> ;</w:t>
      </w:r>
    </w:p>
    <w:p w:rsidRPr="00D23C47" w:rsidR="00D23C47" w:rsidP="00D23C47" w:rsidRDefault="00D23C47" w14:paraId="622BA187" w14:textId="77777777">
      <w:pPr>
        <w:numPr>
          <w:ilvl w:val="0"/>
          <w:numId w:val="26"/>
        </w:numPr>
        <w:spacing w:after="0" w:line="240" w:lineRule="auto"/>
      </w:pPr>
      <w:proofErr w:type="gramStart"/>
      <w:r w:rsidRPr="00D23C47">
        <w:t>une</w:t>
      </w:r>
      <w:proofErr w:type="gramEnd"/>
      <w:r w:rsidRPr="00D23C47">
        <w:t xml:space="preserve"> augmentation des non-conformités clients (+18 % en 1 an),</w:t>
      </w:r>
    </w:p>
    <w:p w:rsidRPr="00D23C47" w:rsidR="00D23C47" w:rsidP="00D23C47" w:rsidRDefault="00D23C47" w14:paraId="3EE0A5BD" w14:textId="77777777">
      <w:pPr>
        <w:numPr>
          <w:ilvl w:val="0"/>
          <w:numId w:val="26"/>
        </w:numPr>
        <w:spacing w:after="0" w:line="240" w:lineRule="auto"/>
      </w:pPr>
      <w:proofErr w:type="gramStart"/>
      <w:r w:rsidRPr="00D23C47">
        <w:t>deux</w:t>
      </w:r>
      <w:proofErr w:type="gramEnd"/>
      <w:r w:rsidRPr="00D23C47">
        <w:t xml:space="preserve"> audits clients mentionnant des « faiblesses dans la maîtrise des processus »,</w:t>
      </w:r>
    </w:p>
    <w:p w:rsidRPr="00D23C47" w:rsidR="00D23C47" w:rsidP="00D23C47" w:rsidRDefault="00D23C47" w14:paraId="4B431A80" w14:textId="77777777">
      <w:pPr>
        <w:numPr>
          <w:ilvl w:val="0"/>
          <w:numId w:val="26"/>
        </w:numPr>
        <w:spacing w:after="0" w:line="240" w:lineRule="auto"/>
      </w:pPr>
      <w:proofErr w:type="gramStart"/>
      <w:r w:rsidRPr="00D23C47">
        <w:t>un</w:t>
      </w:r>
      <w:proofErr w:type="gramEnd"/>
      <w:r w:rsidRPr="00D23C47">
        <w:t xml:space="preserve"> risque de perte d’un contrat majeur,</w:t>
      </w:r>
    </w:p>
    <w:p w:rsidRPr="00D23C47" w:rsidR="00D23C47" w:rsidP="007459AB" w:rsidRDefault="00E767EB" w14:paraId="112DD040" w14:textId="0C46FD8B">
      <w:r>
        <w:t>L</w:t>
      </w:r>
      <w:r w:rsidRPr="00D23C47" w:rsidR="00D23C47">
        <w:t xml:space="preserve">a Direction demande au Responsable Qualité d’appliquer une </w:t>
      </w:r>
      <w:r w:rsidRPr="00D23C47" w:rsidR="00D23C47">
        <w:rPr>
          <w:b/>
          <w:bCs/>
        </w:rPr>
        <w:t>AMDEC Processus</w:t>
      </w:r>
      <w:r w:rsidRPr="00D23C47" w:rsidR="00D23C47">
        <w:t xml:space="preserve"> sur le processus clé </w:t>
      </w:r>
      <w:r w:rsidR="00D23C47">
        <w:t>de la</w:t>
      </w:r>
      <w:r w:rsidRPr="00D23C47" w:rsidR="00D23C47">
        <w:rPr>
          <w:b/>
          <w:bCs/>
        </w:rPr>
        <w:t xml:space="preserve"> gestion des commandes clients</w:t>
      </w:r>
      <w:r w:rsidR="007459AB">
        <w:rPr>
          <w:b/>
          <w:bCs/>
        </w:rPr>
        <w:t xml:space="preserve"> qui</w:t>
      </w:r>
      <w:r w:rsidRPr="00D23C47" w:rsidR="00D23C47">
        <w:t xml:space="preserve"> comprend les étapes suivantes :</w:t>
      </w:r>
    </w:p>
    <w:p w:rsidRPr="00D23C47" w:rsidR="00D23C47" w:rsidP="00D23C47" w:rsidRDefault="00D23C47" w14:paraId="259AE3B8" w14:textId="77777777">
      <w:pPr>
        <w:numPr>
          <w:ilvl w:val="0"/>
          <w:numId w:val="27"/>
        </w:numPr>
        <w:spacing w:after="0" w:line="240" w:lineRule="auto"/>
      </w:pPr>
      <w:r w:rsidRPr="00D23C47">
        <w:t>Réception de la commande</w:t>
      </w:r>
    </w:p>
    <w:p w:rsidRPr="00D23C47" w:rsidR="00D23C47" w:rsidP="00D23C47" w:rsidRDefault="00D23C47" w14:paraId="421ED3B9" w14:textId="77777777">
      <w:pPr>
        <w:numPr>
          <w:ilvl w:val="0"/>
          <w:numId w:val="27"/>
        </w:numPr>
        <w:spacing w:after="0" w:line="240" w:lineRule="auto"/>
      </w:pPr>
      <w:r w:rsidRPr="00D23C47">
        <w:t>Vérification de la faisabilité technique</w:t>
      </w:r>
    </w:p>
    <w:p w:rsidRPr="00D23C47" w:rsidR="00D23C47" w:rsidP="00D23C47" w:rsidRDefault="00D23C47" w14:paraId="33AD3DCB" w14:textId="77777777">
      <w:pPr>
        <w:numPr>
          <w:ilvl w:val="0"/>
          <w:numId w:val="27"/>
        </w:numPr>
        <w:spacing w:after="0" w:line="240" w:lineRule="auto"/>
      </w:pPr>
      <w:r w:rsidRPr="00D23C47">
        <w:t>Enregistrement dans l’ERP</w:t>
      </w:r>
    </w:p>
    <w:p w:rsidRPr="00D23C47" w:rsidR="00D23C47" w:rsidP="00D23C47" w:rsidRDefault="00D23C47" w14:paraId="18286991" w14:textId="77777777">
      <w:pPr>
        <w:numPr>
          <w:ilvl w:val="0"/>
          <w:numId w:val="27"/>
        </w:numPr>
        <w:spacing w:after="0" w:line="240" w:lineRule="auto"/>
      </w:pPr>
      <w:r w:rsidRPr="00D23C47">
        <w:t>Planification de la production</w:t>
      </w:r>
    </w:p>
    <w:p w:rsidR="00D23C47" w:rsidP="00D23C47" w:rsidRDefault="00D23C47" w14:paraId="6166AAD4" w14:textId="77777777">
      <w:pPr>
        <w:numPr>
          <w:ilvl w:val="0"/>
          <w:numId w:val="27"/>
        </w:numPr>
        <w:spacing w:after="0" w:line="240" w:lineRule="auto"/>
      </w:pPr>
      <w:r w:rsidRPr="00D23C47">
        <w:t>Confirmation au client</w:t>
      </w:r>
    </w:p>
    <w:p w:rsidRPr="00D23C47" w:rsidR="00D23C47" w:rsidP="00D23C47" w:rsidRDefault="00D23C47" w14:paraId="1A86876F" w14:textId="77777777">
      <w:pPr>
        <w:spacing w:after="0" w:line="240" w:lineRule="auto"/>
        <w:ind w:left="720"/>
      </w:pPr>
    </w:p>
    <w:p w:rsidRPr="00D23C47" w:rsidR="00D23C47" w:rsidP="00D23C47" w:rsidRDefault="00D23C47" w14:paraId="0F7C9370" w14:textId="77777777">
      <w:pPr>
        <w:rPr>
          <w:b/>
          <w:bCs/>
        </w:rPr>
      </w:pPr>
      <w:r w:rsidRPr="00D23C47">
        <w:rPr>
          <w:b/>
          <w:bCs/>
        </w:rPr>
        <w:t>Problèmes observés sur les 12 derniers mois :</w:t>
      </w:r>
    </w:p>
    <w:tbl>
      <w:tblPr>
        <w:tblW w:w="925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1111"/>
        <w:gridCol w:w="2977"/>
        <w:gridCol w:w="1134"/>
      </w:tblGrid>
      <w:tr w:rsidRPr="00D23C47" w:rsidR="00F62A35" w:rsidTr="00F62A35" w14:paraId="789CBC4D" w14:textId="1DECFC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D23C47" w:rsidR="00F62A35" w:rsidP="007459AB" w:rsidRDefault="00F62A35" w14:paraId="3930FB24" w14:textId="77777777">
            <w:pPr>
              <w:spacing w:after="0" w:line="240" w:lineRule="auto"/>
              <w:rPr>
                <w:b/>
                <w:bCs/>
              </w:rPr>
            </w:pPr>
            <w:r w:rsidRPr="00D23C47">
              <w:rPr>
                <w:b/>
                <w:bCs/>
              </w:rPr>
              <w:t>Type de problème</w:t>
            </w:r>
          </w:p>
        </w:tc>
        <w:tc>
          <w:tcPr>
            <w:tcW w:w="1081" w:type="dxa"/>
            <w:vAlign w:val="center"/>
            <w:hideMark/>
          </w:tcPr>
          <w:p w:rsidRPr="00D23C47" w:rsidR="00F62A35" w:rsidP="007459AB" w:rsidRDefault="00F62A35" w14:paraId="271F6A8C" w14:textId="77777777">
            <w:pPr>
              <w:spacing w:after="0" w:line="240" w:lineRule="auto"/>
              <w:rPr>
                <w:b/>
                <w:bCs/>
              </w:rPr>
            </w:pPr>
            <w:r w:rsidRPr="00D23C47">
              <w:rPr>
                <w:b/>
                <w:bCs/>
              </w:rPr>
              <w:t>Nombre de cas</w:t>
            </w:r>
          </w:p>
        </w:tc>
        <w:tc>
          <w:tcPr>
            <w:tcW w:w="2947" w:type="dxa"/>
            <w:vAlign w:val="center"/>
            <w:hideMark/>
          </w:tcPr>
          <w:p w:rsidRPr="00D23C47" w:rsidR="00F62A35" w:rsidP="007459AB" w:rsidRDefault="00F62A35" w14:paraId="7B4747DC" w14:textId="77777777">
            <w:pPr>
              <w:spacing w:after="0" w:line="240" w:lineRule="auto"/>
              <w:rPr>
                <w:b/>
                <w:bCs/>
              </w:rPr>
            </w:pPr>
            <w:r w:rsidRPr="00D23C47">
              <w:rPr>
                <w:b/>
                <w:bCs/>
              </w:rPr>
              <w:t>Conséquences</w:t>
            </w:r>
          </w:p>
        </w:tc>
        <w:tc>
          <w:tcPr>
            <w:tcW w:w="1089" w:type="dxa"/>
          </w:tcPr>
          <w:p w:rsidRPr="00D23C47" w:rsidR="00F62A35" w:rsidP="007459AB" w:rsidRDefault="00F62A35" w14:paraId="27999FB3" w14:textId="6FA08C08">
            <w:pPr>
              <w:spacing w:after="0" w:line="240" w:lineRule="auto"/>
              <w:rPr>
                <w:b/>
                <w:bCs/>
              </w:rPr>
            </w:pPr>
            <w:r w:rsidRPr="00D23C47">
              <w:rPr>
                <w:b/>
                <w:bCs/>
              </w:rPr>
              <w:t>Nombre de cas</w:t>
            </w:r>
          </w:p>
        </w:tc>
      </w:tr>
      <w:tr w:rsidRPr="00D23C47" w:rsidR="00F62A35" w:rsidTr="00F62A35" w14:paraId="31EB5723" w14:textId="4B9066CD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23C47" w:rsidR="00F62A35" w:rsidP="007459AB" w:rsidRDefault="00F62A35" w14:paraId="2FF0E011" w14:textId="77777777">
            <w:pPr>
              <w:spacing w:after="0" w:line="240" w:lineRule="auto"/>
            </w:pPr>
            <w:r w:rsidRPr="00D23C47">
              <w:t>Erreur de saisie dans ERP</w:t>
            </w:r>
          </w:p>
        </w:tc>
        <w:tc>
          <w:tcPr>
            <w:tcW w:w="1081" w:type="dxa"/>
            <w:vAlign w:val="center"/>
            <w:hideMark/>
          </w:tcPr>
          <w:p w:rsidRPr="00D23C47" w:rsidR="00F62A35" w:rsidP="007459AB" w:rsidRDefault="00F62A35" w14:paraId="46D0BD06" w14:textId="77777777">
            <w:pPr>
              <w:spacing w:after="0" w:line="240" w:lineRule="auto"/>
            </w:pPr>
            <w:r w:rsidRPr="00D23C47">
              <w:t>32</w:t>
            </w:r>
          </w:p>
        </w:tc>
        <w:tc>
          <w:tcPr>
            <w:tcW w:w="2947" w:type="dxa"/>
            <w:vAlign w:val="center"/>
            <w:hideMark/>
          </w:tcPr>
          <w:p w:rsidRPr="00D23C47" w:rsidR="00F62A35" w:rsidP="007459AB" w:rsidRDefault="00F62A35" w14:paraId="50F068A5" w14:textId="77777777">
            <w:pPr>
              <w:spacing w:after="0" w:line="240" w:lineRule="auto"/>
            </w:pPr>
            <w:r w:rsidRPr="00D23C47">
              <w:t>Retards de livraison</w:t>
            </w:r>
          </w:p>
        </w:tc>
        <w:tc>
          <w:tcPr>
            <w:tcW w:w="1089" w:type="dxa"/>
          </w:tcPr>
          <w:p w:rsidRPr="00D23C47" w:rsidR="00F62A35" w:rsidP="007459AB" w:rsidRDefault="00F62A35" w14:paraId="7DC498F7" w14:textId="07B489D4">
            <w:pPr>
              <w:spacing w:after="0" w:line="240" w:lineRule="auto"/>
            </w:pPr>
            <w:r>
              <w:t>2</w:t>
            </w:r>
          </w:p>
        </w:tc>
      </w:tr>
      <w:tr w:rsidRPr="00D23C47" w:rsidR="00F62A35" w:rsidTr="00F62A35" w14:paraId="15738C41" w14:textId="7A2D3B68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23C47" w:rsidR="00F62A35" w:rsidP="007459AB" w:rsidRDefault="00F62A35" w14:paraId="2C7AA159" w14:textId="77777777">
            <w:pPr>
              <w:spacing w:after="0" w:line="240" w:lineRule="auto"/>
            </w:pPr>
            <w:r w:rsidRPr="00D23C47">
              <w:t>Mauvaise interprétation des spécifications</w:t>
            </w:r>
          </w:p>
        </w:tc>
        <w:tc>
          <w:tcPr>
            <w:tcW w:w="1081" w:type="dxa"/>
            <w:vAlign w:val="center"/>
            <w:hideMark/>
          </w:tcPr>
          <w:p w:rsidRPr="00D23C47" w:rsidR="00F62A35" w:rsidP="007459AB" w:rsidRDefault="00F62A35" w14:paraId="778C9FAE" w14:textId="77777777">
            <w:pPr>
              <w:spacing w:after="0" w:line="240" w:lineRule="auto"/>
            </w:pPr>
            <w:r w:rsidRPr="00D23C47">
              <w:t>18</w:t>
            </w:r>
          </w:p>
        </w:tc>
        <w:tc>
          <w:tcPr>
            <w:tcW w:w="2947" w:type="dxa"/>
            <w:vAlign w:val="center"/>
            <w:hideMark/>
          </w:tcPr>
          <w:p w:rsidRPr="00D23C47" w:rsidR="00F62A35" w:rsidP="007459AB" w:rsidRDefault="00F62A35" w14:paraId="68D6D9EF" w14:textId="77777777">
            <w:pPr>
              <w:spacing w:after="0" w:line="240" w:lineRule="auto"/>
            </w:pPr>
            <w:r w:rsidRPr="00D23C47">
              <w:t>Produits non conformes</w:t>
            </w:r>
          </w:p>
        </w:tc>
        <w:tc>
          <w:tcPr>
            <w:tcW w:w="1089" w:type="dxa"/>
          </w:tcPr>
          <w:p w:rsidRPr="00D23C47" w:rsidR="00F62A35" w:rsidP="007459AB" w:rsidRDefault="00F62A35" w14:paraId="344CF267" w14:textId="00B3AB05">
            <w:pPr>
              <w:spacing w:after="0" w:line="240" w:lineRule="auto"/>
            </w:pPr>
            <w:r>
              <w:t>10</w:t>
            </w:r>
          </w:p>
        </w:tc>
      </w:tr>
      <w:tr w:rsidRPr="00D23C47" w:rsidR="00F62A35" w:rsidTr="00F62A35" w14:paraId="2FCA447B" w14:textId="06FC295F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23C47" w:rsidR="00F62A35" w:rsidP="007459AB" w:rsidRDefault="00F62A35" w14:paraId="0CD858B5" w14:textId="77777777">
            <w:pPr>
              <w:spacing w:after="0" w:line="240" w:lineRule="auto"/>
            </w:pPr>
            <w:r w:rsidRPr="00D23C47">
              <w:t>Commandes confirmées hors capacité réelle</w:t>
            </w:r>
          </w:p>
        </w:tc>
        <w:tc>
          <w:tcPr>
            <w:tcW w:w="1081" w:type="dxa"/>
            <w:vAlign w:val="center"/>
            <w:hideMark/>
          </w:tcPr>
          <w:p w:rsidRPr="00D23C47" w:rsidR="00F62A35" w:rsidP="007459AB" w:rsidRDefault="00F62A35" w14:paraId="62CFC8FB" w14:textId="77777777">
            <w:pPr>
              <w:spacing w:after="0" w:line="240" w:lineRule="auto"/>
            </w:pPr>
            <w:r w:rsidRPr="00D23C47">
              <w:t>12</w:t>
            </w:r>
          </w:p>
        </w:tc>
        <w:tc>
          <w:tcPr>
            <w:tcW w:w="2947" w:type="dxa"/>
            <w:vAlign w:val="center"/>
            <w:hideMark/>
          </w:tcPr>
          <w:p w:rsidRPr="00D23C47" w:rsidR="00F62A35" w:rsidP="007459AB" w:rsidRDefault="00F62A35" w14:paraId="585E2BFC" w14:textId="77777777">
            <w:pPr>
              <w:spacing w:after="0" w:line="240" w:lineRule="auto"/>
            </w:pPr>
            <w:r w:rsidRPr="00D23C47">
              <w:t>Heures supplémentaires + pénalités</w:t>
            </w:r>
          </w:p>
        </w:tc>
        <w:tc>
          <w:tcPr>
            <w:tcW w:w="1089" w:type="dxa"/>
          </w:tcPr>
          <w:p w:rsidRPr="00D23C47" w:rsidR="00F62A35" w:rsidP="007459AB" w:rsidRDefault="00F62A35" w14:paraId="12CBCDB9" w14:textId="53EFB5D3">
            <w:pPr>
              <w:spacing w:after="0" w:line="240" w:lineRule="auto"/>
            </w:pPr>
            <w:r>
              <w:t>1</w:t>
            </w:r>
          </w:p>
        </w:tc>
      </w:tr>
      <w:tr w:rsidRPr="00D23C47" w:rsidR="00F62A35" w:rsidTr="00F62A35" w14:paraId="54792C3E" w14:textId="2F9FEC21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23C47" w:rsidR="00F62A35" w:rsidP="007459AB" w:rsidRDefault="00F62A35" w14:paraId="7DB1E5AB" w14:textId="77777777">
            <w:pPr>
              <w:spacing w:after="0" w:line="240" w:lineRule="auto"/>
            </w:pPr>
            <w:r w:rsidRPr="00D23C47">
              <w:t>Absence de validation technique</w:t>
            </w:r>
          </w:p>
        </w:tc>
        <w:tc>
          <w:tcPr>
            <w:tcW w:w="1081" w:type="dxa"/>
            <w:vAlign w:val="center"/>
            <w:hideMark/>
          </w:tcPr>
          <w:p w:rsidRPr="00D23C47" w:rsidR="00F62A35" w:rsidP="007459AB" w:rsidRDefault="00F62A35" w14:paraId="2CC4B9CC" w14:textId="77777777">
            <w:pPr>
              <w:spacing w:after="0" w:line="240" w:lineRule="auto"/>
            </w:pPr>
            <w:r w:rsidRPr="00D23C47">
              <w:t>9</w:t>
            </w:r>
          </w:p>
        </w:tc>
        <w:tc>
          <w:tcPr>
            <w:tcW w:w="2947" w:type="dxa"/>
            <w:vAlign w:val="center"/>
            <w:hideMark/>
          </w:tcPr>
          <w:p w:rsidRPr="00D23C47" w:rsidR="00F62A35" w:rsidP="007459AB" w:rsidRDefault="00F62A35" w14:paraId="12189783" w14:textId="77777777">
            <w:pPr>
              <w:spacing w:after="0" w:line="240" w:lineRule="auto"/>
            </w:pPr>
            <w:r w:rsidRPr="00D23C47">
              <w:t>Réclamations clients</w:t>
            </w:r>
          </w:p>
        </w:tc>
        <w:tc>
          <w:tcPr>
            <w:tcW w:w="1089" w:type="dxa"/>
          </w:tcPr>
          <w:p w:rsidRPr="00D23C47" w:rsidR="00F62A35" w:rsidP="007459AB" w:rsidRDefault="00F62A35" w14:paraId="25327120" w14:textId="023F5D6C">
            <w:pPr>
              <w:spacing w:after="0" w:line="240" w:lineRule="auto"/>
            </w:pPr>
            <w:r>
              <w:t>15</w:t>
            </w:r>
          </w:p>
        </w:tc>
      </w:tr>
    </w:tbl>
    <w:p w:rsidRPr="00D23C47" w:rsidR="00D23C47" w:rsidP="00D23C47" w:rsidRDefault="00D23C47" w14:paraId="47A33471" w14:textId="3E38E6AD"/>
    <w:p w:rsidRPr="00D23C47" w:rsidR="00D23C47" w:rsidP="00D23C47" w:rsidRDefault="00D23C47" w14:paraId="5B1FBECC" w14:textId="315227A5">
      <w:pPr>
        <w:rPr>
          <w:b/>
          <w:bCs/>
        </w:rPr>
      </w:pPr>
      <w:r w:rsidRPr="00D23C47">
        <w:rPr>
          <w:b/>
          <w:bCs/>
        </w:rPr>
        <w:t>TRAVAIL DEMANDÉ</w:t>
      </w:r>
    </w:p>
    <w:p w:rsidRPr="00D23C47" w:rsidR="00D23C47" w:rsidP="00D23C47" w:rsidRDefault="00D23C47" w14:paraId="6BE77997" w14:textId="77777777">
      <w:pPr>
        <w:rPr>
          <w:b/>
          <w:bCs/>
        </w:rPr>
      </w:pPr>
      <w:r w:rsidRPr="00D23C47">
        <w:rPr>
          <w:b/>
          <w:bCs/>
        </w:rPr>
        <w:t>PARTIE 1 – Analyse préalable (30 points)</w:t>
      </w:r>
    </w:p>
    <w:p w:rsidRPr="00D23C47" w:rsidR="00D23C47" w:rsidP="007459AB" w:rsidRDefault="00D23C47" w14:paraId="2A307BC2" w14:textId="77777777">
      <w:pPr>
        <w:numPr>
          <w:ilvl w:val="0"/>
          <w:numId w:val="28"/>
        </w:numPr>
        <w:spacing w:after="0" w:line="240" w:lineRule="auto"/>
        <w:ind w:left="714" w:hanging="357"/>
      </w:pPr>
      <w:r w:rsidRPr="00D23C47">
        <w:t>Rappeler les principes de l’AMDEC et son intérêt dans un SMQ certifié ISO 9001.</w:t>
      </w:r>
    </w:p>
    <w:p w:rsidRPr="00D23C47" w:rsidR="00D23C47" w:rsidP="007459AB" w:rsidRDefault="00D23C47" w14:paraId="21089C84" w14:textId="77777777">
      <w:pPr>
        <w:numPr>
          <w:ilvl w:val="0"/>
          <w:numId w:val="28"/>
        </w:numPr>
        <w:spacing w:after="0" w:line="240" w:lineRule="auto"/>
        <w:ind w:left="714" w:hanging="357"/>
      </w:pPr>
      <w:r w:rsidRPr="00D23C47">
        <w:t>Identifier les enjeux stratégiques liés au processus étudié.</w:t>
      </w:r>
    </w:p>
    <w:p w:rsidR="00D23C47" w:rsidP="007459AB" w:rsidRDefault="00D23C47" w14:paraId="62694207" w14:textId="77777777">
      <w:pPr>
        <w:numPr>
          <w:ilvl w:val="0"/>
          <w:numId w:val="28"/>
        </w:numPr>
        <w:spacing w:after="0" w:line="240" w:lineRule="auto"/>
        <w:ind w:left="714" w:hanging="357"/>
      </w:pPr>
      <w:r w:rsidRPr="00D23C47">
        <w:t>Expliquer pourquoi l’AMDEC est pertinente dans ce cas.</w:t>
      </w:r>
    </w:p>
    <w:p w:rsidRPr="00D23C47" w:rsidR="007459AB" w:rsidP="007459AB" w:rsidRDefault="007459AB" w14:paraId="72D7C269" w14:textId="77777777">
      <w:pPr>
        <w:spacing w:after="0" w:line="240" w:lineRule="auto"/>
        <w:ind w:left="714"/>
      </w:pPr>
    </w:p>
    <w:p w:rsidRPr="00D23C47" w:rsidR="00D23C47" w:rsidP="00D23C47" w:rsidRDefault="00D23C47" w14:paraId="39378F6D" w14:textId="77777777">
      <w:pPr>
        <w:rPr>
          <w:b/>
          <w:bCs/>
        </w:rPr>
      </w:pPr>
      <w:r w:rsidRPr="00D23C47">
        <w:rPr>
          <w:b/>
          <w:bCs/>
        </w:rPr>
        <w:t>PARTIE 2 – Construction de l’AMDEC (50 points)</w:t>
      </w:r>
    </w:p>
    <w:p w:rsidRPr="00D23C47" w:rsidR="00D23C47" w:rsidP="007459AB" w:rsidRDefault="00D23C47" w14:paraId="238628BC" w14:textId="3B469B9D">
      <w:pPr>
        <w:numPr>
          <w:ilvl w:val="0"/>
          <w:numId w:val="29"/>
        </w:numPr>
        <w:spacing w:after="0" w:line="240" w:lineRule="auto"/>
        <w:ind w:hanging="357"/>
      </w:pPr>
      <w:r w:rsidRPr="00D23C47">
        <w:t xml:space="preserve">Identifier </w:t>
      </w:r>
      <w:r w:rsidR="00F62A35">
        <w:t xml:space="preserve">(imaginer et aider vous des problèmes analysés dans les 12 derniers mois) </w:t>
      </w:r>
      <w:r w:rsidRPr="00D23C47">
        <w:t>au moins 5 modes de défaillance potentiels.</w:t>
      </w:r>
    </w:p>
    <w:p w:rsidRPr="00D23C47" w:rsidR="00D23C47" w:rsidP="007459AB" w:rsidRDefault="00D23C47" w14:paraId="6CD5697E" w14:textId="53026894">
      <w:pPr>
        <w:numPr>
          <w:ilvl w:val="0"/>
          <w:numId w:val="29"/>
        </w:numPr>
        <w:spacing w:after="0" w:line="240" w:lineRule="auto"/>
        <w:ind w:hanging="357"/>
      </w:pPr>
      <w:r w:rsidRPr="00D23C47">
        <w:t>Déterminer pour chacun :</w:t>
      </w:r>
      <w:r w:rsidR="00F62A35">
        <w:t xml:space="preserve"> Vous mettrez ceci dans un tableau avec </w:t>
      </w:r>
    </w:p>
    <w:p w:rsidRPr="00D23C47" w:rsidR="00D23C47" w:rsidP="007459AB" w:rsidRDefault="00D23C47" w14:paraId="523D05A0" w14:textId="77777777">
      <w:pPr>
        <w:numPr>
          <w:ilvl w:val="1"/>
          <w:numId w:val="29"/>
        </w:numPr>
        <w:spacing w:after="0" w:line="240" w:lineRule="auto"/>
        <w:ind w:hanging="357"/>
      </w:pPr>
      <w:r w:rsidRPr="00D23C47">
        <w:t>Causes possibles</w:t>
      </w:r>
    </w:p>
    <w:p w:rsidRPr="00D23C47" w:rsidR="00D23C47" w:rsidP="007459AB" w:rsidRDefault="00D23C47" w14:paraId="0A0DB8E6" w14:textId="77777777">
      <w:pPr>
        <w:numPr>
          <w:ilvl w:val="1"/>
          <w:numId w:val="29"/>
        </w:numPr>
        <w:spacing w:after="0" w:line="240" w:lineRule="auto"/>
        <w:ind w:hanging="357"/>
      </w:pPr>
      <w:r w:rsidRPr="00D23C47">
        <w:t>Effets</w:t>
      </w:r>
    </w:p>
    <w:p w:rsidRPr="00D23C47" w:rsidR="00D23C47" w:rsidP="007459AB" w:rsidRDefault="00D23C47" w14:paraId="4B7B0700" w14:textId="77777777">
      <w:pPr>
        <w:numPr>
          <w:ilvl w:val="1"/>
          <w:numId w:val="29"/>
        </w:numPr>
        <w:spacing w:after="0" w:line="240" w:lineRule="auto"/>
        <w:ind w:hanging="357"/>
      </w:pPr>
      <w:r w:rsidRPr="00D23C47">
        <w:t>Gravité (G) /10</w:t>
      </w:r>
    </w:p>
    <w:p w:rsidRPr="00D23C47" w:rsidR="00D23C47" w:rsidP="007459AB" w:rsidRDefault="00D23C47" w14:paraId="49C874B9" w14:textId="77777777">
      <w:pPr>
        <w:numPr>
          <w:ilvl w:val="1"/>
          <w:numId w:val="29"/>
        </w:numPr>
        <w:spacing w:after="0" w:line="240" w:lineRule="auto"/>
        <w:ind w:hanging="357"/>
      </w:pPr>
      <w:r w:rsidRPr="00D23C47">
        <w:t>Occurrence (O) /10</w:t>
      </w:r>
    </w:p>
    <w:p w:rsidRPr="00D23C47" w:rsidR="00D23C47" w:rsidP="007459AB" w:rsidRDefault="00D23C47" w14:paraId="2A32C25D" w14:textId="77777777">
      <w:pPr>
        <w:numPr>
          <w:ilvl w:val="1"/>
          <w:numId w:val="29"/>
        </w:numPr>
        <w:spacing w:after="0" w:line="240" w:lineRule="auto"/>
        <w:ind w:hanging="357"/>
      </w:pPr>
      <w:r w:rsidRPr="00D23C47">
        <w:t>Détection (D) /10</w:t>
      </w:r>
    </w:p>
    <w:p w:rsidRPr="00D23C47" w:rsidR="00D23C47" w:rsidP="007459AB" w:rsidRDefault="00D23C47" w14:paraId="78572580" w14:textId="030FF0FB">
      <w:pPr>
        <w:numPr>
          <w:ilvl w:val="0"/>
          <w:numId w:val="29"/>
        </w:numPr>
        <w:spacing w:after="0" w:line="240" w:lineRule="auto"/>
        <w:ind w:hanging="357"/>
      </w:pPr>
      <w:r w:rsidRPr="00D23C47">
        <w:t>Calculer le NPR (Nombre de Priorité de Risque)</w:t>
      </w:r>
      <w:r w:rsidR="00E767EB">
        <w:t xml:space="preserve"> ou GOD.</w:t>
      </w:r>
    </w:p>
    <w:p w:rsidRPr="00D23C47" w:rsidR="00D23C47" w:rsidP="007459AB" w:rsidRDefault="00D23C47" w14:paraId="424696C9" w14:textId="77777777">
      <w:pPr>
        <w:numPr>
          <w:ilvl w:val="0"/>
          <w:numId w:val="29"/>
        </w:numPr>
        <w:spacing w:after="0" w:line="240" w:lineRule="auto"/>
        <w:ind w:hanging="357"/>
      </w:pPr>
      <w:r w:rsidRPr="00D23C47">
        <w:t>Classer les risques par criticité.</w:t>
      </w:r>
    </w:p>
    <w:p w:rsidRPr="00D23C47" w:rsidR="00D23C47" w:rsidP="00D23C47" w:rsidRDefault="00D23C47" w14:paraId="29137D74" w14:textId="0654C2E7"/>
    <w:p w:rsidRPr="00D23C47" w:rsidR="00D23C47" w:rsidP="00D23C47" w:rsidRDefault="00D23C47" w14:paraId="6BC09C36" w14:textId="77777777">
      <w:pPr>
        <w:rPr>
          <w:b/>
          <w:bCs/>
        </w:rPr>
      </w:pPr>
      <w:r w:rsidRPr="00D23C47">
        <w:rPr>
          <w:b/>
          <w:bCs/>
        </w:rPr>
        <w:t>PARTIE 3 – Plan d’actions et pilotage (40 points)</w:t>
      </w:r>
    </w:p>
    <w:p w:rsidRPr="00D23C47" w:rsidR="00D23C47" w:rsidP="007459AB" w:rsidRDefault="00D23C47" w14:paraId="5735B1FC" w14:textId="77777777">
      <w:pPr>
        <w:numPr>
          <w:ilvl w:val="0"/>
          <w:numId w:val="30"/>
        </w:numPr>
        <w:spacing w:after="0" w:line="240" w:lineRule="auto"/>
        <w:ind w:left="714" w:hanging="357"/>
      </w:pPr>
      <w:r w:rsidRPr="00D23C47">
        <w:t>Proposer des actions correctives/préventives prioritaires.</w:t>
      </w:r>
    </w:p>
    <w:p w:rsidRPr="00D23C47" w:rsidR="00D23C47" w:rsidP="007459AB" w:rsidRDefault="00D23C47" w14:paraId="41F9FFD1" w14:textId="77777777">
      <w:pPr>
        <w:numPr>
          <w:ilvl w:val="0"/>
          <w:numId w:val="30"/>
        </w:numPr>
        <w:spacing w:after="0" w:line="240" w:lineRule="auto"/>
        <w:ind w:left="714" w:hanging="357"/>
      </w:pPr>
      <w:r w:rsidRPr="00D23C47">
        <w:t>Définir des indicateurs de performance.</w:t>
      </w:r>
    </w:p>
    <w:p w:rsidRPr="00D23C47" w:rsidR="00D23C47" w:rsidP="007459AB" w:rsidRDefault="00D23C47" w14:paraId="2ED7C4A7" w14:textId="77777777">
      <w:pPr>
        <w:numPr>
          <w:ilvl w:val="0"/>
          <w:numId w:val="30"/>
        </w:numPr>
        <w:spacing w:after="0" w:line="240" w:lineRule="auto"/>
        <w:ind w:left="714" w:hanging="357"/>
      </w:pPr>
      <w:r w:rsidRPr="00D23C47">
        <w:t>Expliquer comment intégrer les résultats dans le SMQ.</w:t>
      </w:r>
    </w:p>
    <w:p w:rsidRPr="00D23C47" w:rsidR="00D23C47" w:rsidP="007459AB" w:rsidRDefault="00D23C47" w14:paraId="269FF856" w14:textId="77777777">
      <w:pPr>
        <w:numPr>
          <w:ilvl w:val="0"/>
          <w:numId w:val="30"/>
        </w:numPr>
        <w:spacing w:after="0" w:line="240" w:lineRule="auto"/>
        <w:ind w:left="714" w:hanging="357"/>
        <w:rPr/>
      </w:pPr>
      <w:r w:rsidR="00D23C47">
        <w:rPr/>
        <w:t>Proposer un plan de suivi.</w:t>
      </w:r>
    </w:p>
    <w:p w:rsidR="2F423E34" w:rsidP="2F423E34" w:rsidRDefault="2F423E34" w14:paraId="35A71A23" w14:textId="19484F99">
      <w:pPr>
        <w:spacing w:after="0" w:line="240" w:lineRule="auto"/>
      </w:pPr>
    </w:p>
    <w:p w:rsidR="2F423E34" w:rsidP="2F423E34" w:rsidRDefault="2F423E34" w14:paraId="318FEDA1" w14:textId="56D84343">
      <w:pPr>
        <w:spacing w:after="0" w:line="240" w:lineRule="auto"/>
      </w:pPr>
    </w:p>
    <w:p w:rsidR="2F423E34" w:rsidP="2F423E34" w:rsidRDefault="2F423E34" w14:paraId="20C38FAF" w14:textId="22A60FE6">
      <w:pPr>
        <w:spacing w:after="0" w:line="240" w:lineRule="auto"/>
      </w:pPr>
    </w:p>
    <w:p w:rsidR="2F423E34" w:rsidP="2F423E34" w:rsidRDefault="2F423E34" w14:paraId="3E3BE2CE" w14:textId="4498B93A">
      <w:pPr>
        <w:spacing w:after="0" w:line="240" w:lineRule="auto"/>
      </w:pPr>
    </w:p>
    <w:p w:rsidR="2F423E34" w:rsidP="2F423E34" w:rsidRDefault="2F423E34" w14:paraId="6538E3E8" w14:textId="7DF1BEDD">
      <w:pPr>
        <w:spacing w:after="0" w:line="240" w:lineRule="auto"/>
      </w:pPr>
    </w:p>
    <w:p w:rsidR="2F423E34" w:rsidP="2F423E34" w:rsidRDefault="2F423E34" w14:paraId="7AE38F50" w14:textId="54AFD5EF">
      <w:pPr>
        <w:spacing w:after="0" w:line="240" w:lineRule="auto"/>
      </w:pPr>
    </w:p>
    <w:p w:rsidR="2F423E34" w:rsidP="2F423E34" w:rsidRDefault="2F423E34" w14:paraId="7DE0876B" w14:textId="70ABB86F">
      <w:pPr>
        <w:spacing w:after="0" w:line="240" w:lineRule="auto"/>
      </w:pPr>
    </w:p>
    <w:p w:rsidR="2F423E34" w:rsidP="2F423E34" w:rsidRDefault="2F423E34" w14:paraId="025E6ABD" w14:textId="42F3C210">
      <w:pPr>
        <w:spacing w:after="0" w:line="240" w:lineRule="auto"/>
      </w:pPr>
    </w:p>
    <w:p w:rsidR="2F423E34" w:rsidP="2F423E34" w:rsidRDefault="2F423E34" w14:paraId="10CCCCBB" w14:textId="485F4DD0">
      <w:pPr>
        <w:spacing w:after="0" w:line="240" w:lineRule="auto"/>
      </w:pPr>
    </w:p>
    <w:p w:rsidR="2F423E34" w:rsidP="2F423E34" w:rsidRDefault="2F423E34" w14:paraId="6F356AB0" w14:textId="25BB66E4">
      <w:pPr>
        <w:spacing w:after="0" w:line="240" w:lineRule="auto"/>
      </w:pPr>
    </w:p>
    <w:p w:rsidR="2F423E34" w:rsidP="2F423E34" w:rsidRDefault="2F423E34" w14:paraId="11466F8B" w14:textId="29C7FAA0">
      <w:pPr>
        <w:spacing w:after="0" w:line="240" w:lineRule="auto"/>
      </w:pPr>
    </w:p>
    <w:p w:rsidR="2F423E34" w:rsidP="2F423E34" w:rsidRDefault="2F423E34" w14:paraId="0DF08BF4" w14:textId="45E904EA">
      <w:pPr>
        <w:spacing w:after="0" w:line="240" w:lineRule="auto"/>
      </w:pPr>
    </w:p>
    <w:p w:rsidR="2F423E34" w:rsidP="2F423E34" w:rsidRDefault="2F423E34" w14:paraId="2081F58B" w14:textId="50DEEF14">
      <w:pPr>
        <w:spacing w:after="0" w:line="240" w:lineRule="auto"/>
      </w:pPr>
    </w:p>
    <w:p w:rsidR="2F423E34" w:rsidP="2F423E34" w:rsidRDefault="2F423E34" w14:paraId="6888E4F1" w14:textId="6E2F9459">
      <w:pPr>
        <w:spacing w:after="0" w:line="240" w:lineRule="auto"/>
      </w:pPr>
    </w:p>
    <w:p w:rsidR="2F423E34" w:rsidP="2F423E34" w:rsidRDefault="2F423E34" w14:paraId="5DBEA36B" w14:textId="435A01BB">
      <w:pPr>
        <w:spacing w:after="0" w:line="240" w:lineRule="auto"/>
      </w:pPr>
    </w:p>
    <w:p w:rsidR="2F423E34" w:rsidP="2F423E34" w:rsidRDefault="2F423E34" w14:paraId="4A7E425E" w14:textId="736D36C9">
      <w:pPr>
        <w:spacing w:after="0" w:line="240" w:lineRule="auto"/>
      </w:pPr>
    </w:p>
    <w:p w:rsidR="2F423E34" w:rsidP="2F423E34" w:rsidRDefault="2F423E34" w14:paraId="0D5549B0" w14:textId="41151CF3">
      <w:pPr>
        <w:spacing w:after="0" w:line="240" w:lineRule="auto"/>
      </w:pPr>
    </w:p>
    <w:p w:rsidR="2F423E34" w:rsidP="2F423E34" w:rsidRDefault="2F423E34" w14:paraId="3CD0B2D1" w14:textId="6CD11460">
      <w:pPr>
        <w:spacing w:after="0" w:line="240" w:lineRule="auto"/>
      </w:pPr>
    </w:p>
    <w:p w:rsidR="2F423E34" w:rsidP="2F423E34" w:rsidRDefault="2F423E34" w14:paraId="317D4BCD" w14:textId="535E4E41">
      <w:pPr>
        <w:spacing w:after="0" w:line="240" w:lineRule="auto"/>
      </w:pPr>
    </w:p>
    <w:p w:rsidR="2F423E34" w:rsidP="2F423E34" w:rsidRDefault="2F423E34" w14:paraId="21C8ED52" w14:textId="53A9922D">
      <w:pPr>
        <w:spacing w:after="0" w:line="240" w:lineRule="auto"/>
      </w:pPr>
    </w:p>
    <w:p w:rsidR="2F423E34" w:rsidP="2F423E34" w:rsidRDefault="2F423E34" w14:paraId="375300E7" w14:textId="3ECC3A2C">
      <w:pPr>
        <w:spacing w:after="0" w:line="240" w:lineRule="auto"/>
      </w:pPr>
    </w:p>
    <w:p w:rsidR="2F423E34" w:rsidP="2F423E34" w:rsidRDefault="2F423E34" w14:paraId="4DBA6869" w14:textId="08238DE3">
      <w:pPr>
        <w:spacing w:after="0" w:line="240" w:lineRule="auto"/>
      </w:pPr>
    </w:p>
    <w:p w:rsidR="2F423E34" w:rsidP="2F423E34" w:rsidRDefault="2F423E34" w14:paraId="779D22DD" w14:textId="07775A29">
      <w:pPr>
        <w:spacing w:after="0" w:line="240" w:lineRule="auto"/>
      </w:pPr>
    </w:p>
    <w:p w:rsidR="2F423E34" w:rsidP="2F423E34" w:rsidRDefault="2F423E34" w14:paraId="222C9B9C" w14:textId="25BF62E9">
      <w:pPr>
        <w:spacing w:after="0" w:line="240" w:lineRule="auto"/>
      </w:pPr>
    </w:p>
    <w:p w:rsidR="2F423E34" w:rsidP="2F423E34" w:rsidRDefault="2F423E34" w14:paraId="02A8D6FF" w14:textId="0FB63CD8">
      <w:pPr>
        <w:spacing w:after="0" w:line="240" w:lineRule="auto"/>
      </w:pPr>
    </w:p>
    <w:p w:rsidR="2F423E34" w:rsidP="2F423E34" w:rsidRDefault="2F423E34" w14:paraId="259DEF80" w14:textId="2D1C2C8A">
      <w:pPr>
        <w:spacing w:after="0" w:line="240" w:lineRule="auto"/>
      </w:pPr>
    </w:p>
    <w:p w:rsidR="2F423E34" w:rsidP="2F423E34" w:rsidRDefault="2F423E34" w14:paraId="64115158" w14:textId="26C15400">
      <w:pPr>
        <w:spacing w:after="0" w:line="240" w:lineRule="auto"/>
      </w:pPr>
    </w:p>
    <w:p w:rsidR="2F423E34" w:rsidP="2F423E34" w:rsidRDefault="2F423E34" w14:paraId="0AA75772" w14:textId="14BED782">
      <w:pPr>
        <w:spacing w:after="0" w:line="240" w:lineRule="auto"/>
      </w:pPr>
    </w:p>
    <w:p w:rsidR="2F423E34" w:rsidP="2F423E34" w:rsidRDefault="2F423E34" w14:paraId="47C4FC1E" w14:textId="16BC9706">
      <w:pPr>
        <w:spacing w:after="0" w:line="240" w:lineRule="auto"/>
      </w:pPr>
    </w:p>
    <w:p w:rsidR="2F423E34" w:rsidP="2F423E34" w:rsidRDefault="2F423E34" w14:paraId="71AD5B0C" w14:textId="7CB423E9">
      <w:pPr>
        <w:spacing w:after="0" w:line="240" w:lineRule="auto"/>
      </w:pPr>
    </w:p>
    <w:p w:rsidR="2F423E34" w:rsidP="2F423E34" w:rsidRDefault="2F423E34" w14:paraId="26B700DA" w14:textId="77C09BA6">
      <w:pPr>
        <w:spacing w:after="0" w:line="240" w:lineRule="auto"/>
      </w:pPr>
    </w:p>
    <w:p w:rsidR="2F423E34" w:rsidP="2F423E34" w:rsidRDefault="2F423E34" w14:paraId="3BF40438" w14:textId="64B7FCD1">
      <w:pPr>
        <w:spacing w:after="0" w:line="240" w:lineRule="auto"/>
      </w:pPr>
    </w:p>
    <w:p w:rsidR="2F423E34" w:rsidP="2F423E34" w:rsidRDefault="2F423E34" w14:paraId="06C0ABAC" w14:textId="12D67123">
      <w:pPr>
        <w:spacing w:after="0" w:line="240" w:lineRule="auto"/>
      </w:pPr>
    </w:p>
    <w:p w:rsidR="2F423E34" w:rsidP="2F423E34" w:rsidRDefault="2F423E34" w14:paraId="15C8280F" w14:textId="5754F37B">
      <w:pPr>
        <w:spacing w:after="0" w:line="240" w:lineRule="auto"/>
      </w:pPr>
    </w:p>
    <w:p w:rsidR="2F423E34" w:rsidP="2F423E34" w:rsidRDefault="2F423E34" w14:paraId="5915893C" w14:textId="12C4AF8C">
      <w:pPr>
        <w:spacing w:after="0" w:line="240" w:lineRule="auto"/>
      </w:pPr>
    </w:p>
    <w:p w:rsidR="2F423E34" w:rsidP="2F423E34" w:rsidRDefault="2F423E34" w14:paraId="0A2D2C7C" w14:textId="6D0CC7B7">
      <w:pPr>
        <w:spacing w:after="0" w:line="240" w:lineRule="auto"/>
      </w:pPr>
    </w:p>
    <w:p w:rsidR="2F423E34" w:rsidP="2F423E34" w:rsidRDefault="2F423E34" w14:paraId="4FF1EC4B" w14:textId="17B6DE07">
      <w:pPr>
        <w:spacing w:after="0" w:line="240" w:lineRule="auto"/>
      </w:pPr>
    </w:p>
    <w:p w:rsidR="2F423E34" w:rsidP="2F423E34" w:rsidRDefault="2F423E34" w14:paraId="7AC19E58" w14:textId="0E3F7B0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00D23C47" w:rsidP="006474C4" w:rsidRDefault="00D23C47" w14:paraId="2D4E4E60" w14:textId="77777777"/>
    <w:sectPr w:rsidR="00D23C4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4680" w:rsidP="003A037D" w:rsidRDefault="00084680" w14:paraId="5DF9FBF9" w14:textId="77777777">
      <w:pPr>
        <w:spacing w:after="0" w:line="240" w:lineRule="auto"/>
      </w:pPr>
      <w:r>
        <w:separator/>
      </w:r>
    </w:p>
  </w:endnote>
  <w:endnote w:type="continuationSeparator" w:id="0">
    <w:p w:rsidR="00084680" w:rsidP="003A037D" w:rsidRDefault="00084680" w14:paraId="0E8983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4680" w:rsidP="003A037D" w:rsidRDefault="00084680" w14:paraId="5B5279C8" w14:textId="77777777">
      <w:pPr>
        <w:spacing w:after="0" w:line="240" w:lineRule="auto"/>
      </w:pPr>
      <w:r>
        <w:separator/>
      </w:r>
    </w:p>
  </w:footnote>
  <w:footnote w:type="continuationSeparator" w:id="0">
    <w:p w:rsidR="00084680" w:rsidP="003A037D" w:rsidRDefault="00084680" w14:paraId="35C1A4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3f3f00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d8028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 Display" w:hAnsi="Aptos Display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1d693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04490"/>
    <w:multiLevelType w:val="multilevel"/>
    <w:tmpl w:val="0DD2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15B7CC0"/>
    <w:multiLevelType w:val="multilevel"/>
    <w:tmpl w:val="2B82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7F1630"/>
    <w:multiLevelType w:val="multilevel"/>
    <w:tmpl w:val="B39A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CA0D9F"/>
    <w:multiLevelType w:val="multilevel"/>
    <w:tmpl w:val="88FE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42C5591"/>
    <w:multiLevelType w:val="multilevel"/>
    <w:tmpl w:val="DF38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950C67"/>
    <w:multiLevelType w:val="multilevel"/>
    <w:tmpl w:val="1572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FBE5221"/>
    <w:multiLevelType w:val="multilevel"/>
    <w:tmpl w:val="235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1FA76D9"/>
    <w:multiLevelType w:val="multilevel"/>
    <w:tmpl w:val="6AD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6505C44"/>
    <w:multiLevelType w:val="multilevel"/>
    <w:tmpl w:val="CC22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B14A41"/>
    <w:multiLevelType w:val="multilevel"/>
    <w:tmpl w:val="E0D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C071F48"/>
    <w:multiLevelType w:val="multilevel"/>
    <w:tmpl w:val="8354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FFB5264"/>
    <w:multiLevelType w:val="multilevel"/>
    <w:tmpl w:val="133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0077BA0"/>
    <w:multiLevelType w:val="multilevel"/>
    <w:tmpl w:val="D720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FF1EC0"/>
    <w:multiLevelType w:val="multilevel"/>
    <w:tmpl w:val="BC8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5E80CE2"/>
    <w:multiLevelType w:val="multilevel"/>
    <w:tmpl w:val="E7C0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7622DD"/>
    <w:multiLevelType w:val="multilevel"/>
    <w:tmpl w:val="56AE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1E80A1D"/>
    <w:multiLevelType w:val="multilevel"/>
    <w:tmpl w:val="6530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3122092"/>
    <w:multiLevelType w:val="multilevel"/>
    <w:tmpl w:val="5998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3B2162F"/>
    <w:multiLevelType w:val="multilevel"/>
    <w:tmpl w:val="9CF2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4C66D33"/>
    <w:multiLevelType w:val="multilevel"/>
    <w:tmpl w:val="00A4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DB35378"/>
    <w:multiLevelType w:val="multilevel"/>
    <w:tmpl w:val="E37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DE031A5"/>
    <w:multiLevelType w:val="multilevel"/>
    <w:tmpl w:val="7A1E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F050534"/>
    <w:multiLevelType w:val="multilevel"/>
    <w:tmpl w:val="B994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F784AE3"/>
    <w:multiLevelType w:val="multilevel"/>
    <w:tmpl w:val="59D0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FD37735"/>
    <w:multiLevelType w:val="multilevel"/>
    <w:tmpl w:val="062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11D7135"/>
    <w:multiLevelType w:val="hybridMultilevel"/>
    <w:tmpl w:val="18EEA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639B"/>
    <w:multiLevelType w:val="multilevel"/>
    <w:tmpl w:val="E6CA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A6169CC"/>
    <w:multiLevelType w:val="multilevel"/>
    <w:tmpl w:val="E74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ADF413F"/>
    <w:multiLevelType w:val="multilevel"/>
    <w:tmpl w:val="966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EAA5076"/>
    <w:multiLevelType w:val="multilevel"/>
    <w:tmpl w:val="0D526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60671"/>
    <w:multiLevelType w:val="multilevel"/>
    <w:tmpl w:val="AB3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F9D1EC2"/>
    <w:multiLevelType w:val="multilevel"/>
    <w:tmpl w:val="45AE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FD623B8"/>
    <w:multiLevelType w:val="multilevel"/>
    <w:tmpl w:val="049C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1B905CB"/>
    <w:multiLevelType w:val="multilevel"/>
    <w:tmpl w:val="E09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2370536"/>
    <w:multiLevelType w:val="multilevel"/>
    <w:tmpl w:val="300A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931670"/>
    <w:multiLevelType w:val="multilevel"/>
    <w:tmpl w:val="E94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9C12513"/>
    <w:multiLevelType w:val="multilevel"/>
    <w:tmpl w:val="F85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A2109F0"/>
    <w:multiLevelType w:val="multilevel"/>
    <w:tmpl w:val="CA98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1">
    <w:abstractNumId w:val="40"/>
  </w:num>
  <w:num w:numId="40">
    <w:abstractNumId w:val="39"/>
  </w:num>
  <w:num w:numId="39">
    <w:abstractNumId w:val="38"/>
  </w:num>
  <w:num w:numId="1" w16cid:durableId="1042557898">
    <w:abstractNumId w:val="5"/>
  </w:num>
  <w:num w:numId="2" w16cid:durableId="475689423">
    <w:abstractNumId w:val="6"/>
  </w:num>
  <w:num w:numId="3" w16cid:durableId="503520077">
    <w:abstractNumId w:val="30"/>
  </w:num>
  <w:num w:numId="4" w16cid:durableId="487095470">
    <w:abstractNumId w:val="21"/>
  </w:num>
  <w:num w:numId="5" w16cid:durableId="330572751">
    <w:abstractNumId w:val="3"/>
  </w:num>
  <w:num w:numId="6" w16cid:durableId="1584030984">
    <w:abstractNumId w:val="13"/>
  </w:num>
  <w:num w:numId="7" w16cid:durableId="1169559931">
    <w:abstractNumId w:val="35"/>
  </w:num>
  <w:num w:numId="8" w16cid:durableId="1915386954">
    <w:abstractNumId w:val="32"/>
  </w:num>
  <w:num w:numId="9" w16cid:durableId="139003643">
    <w:abstractNumId w:val="27"/>
  </w:num>
  <w:num w:numId="10" w16cid:durableId="1828938928">
    <w:abstractNumId w:val="0"/>
  </w:num>
  <w:num w:numId="11" w16cid:durableId="2068187970">
    <w:abstractNumId w:val="4"/>
  </w:num>
  <w:num w:numId="12" w16cid:durableId="471366721">
    <w:abstractNumId w:val="22"/>
  </w:num>
  <w:num w:numId="13" w16cid:durableId="2059545821">
    <w:abstractNumId w:val="20"/>
  </w:num>
  <w:num w:numId="14" w16cid:durableId="483933176">
    <w:abstractNumId w:val="11"/>
  </w:num>
  <w:num w:numId="15" w16cid:durableId="5838789">
    <w:abstractNumId w:val="19"/>
  </w:num>
  <w:num w:numId="16" w16cid:durableId="336464217">
    <w:abstractNumId w:val="7"/>
  </w:num>
  <w:num w:numId="17" w16cid:durableId="2141141611">
    <w:abstractNumId w:val="2"/>
  </w:num>
  <w:num w:numId="18" w16cid:durableId="1167359236">
    <w:abstractNumId w:val="15"/>
  </w:num>
  <w:num w:numId="19" w16cid:durableId="1865052854">
    <w:abstractNumId w:val="25"/>
  </w:num>
  <w:num w:numId="20" w16cid:durableId="453522702">
    <w:abstractNumId w:val="12"/>
  </w:num>
  <w:num w:numId="21" w16cid:durableId="183058111">
    <w:abstractNumId w:val="23"/>
  </w:num>
  <w:num w:numId="22" w16cid:durableId="218177258">
    <w:abstractNumId w:val="17"/>
  </w:num>
  <w:num w:numId="23" w16cid:durableId="1424909908">
    <w:abstractNumId w:val="28"/>
  </w:num>
  <w:num w:numId="24" w16cid:durableId="377974564">
    <w:abstractNumId w:val="16"/>
  </w:num>
  <w:num w:numId="25" w16cid:durableId="549460189">
    <w:abstractNumId w:val="1"/>
  </w:num>
  <w:num w:numId="26" w16cid:durableId="424149564">
    <w:abstractNumId w:val="26"/>
  </w:num>
  <w:num w:numId="27" w16cid:durableId="1482036316">
    <w:abstractNumId w:val="29"/>
  </w:num>
  <w:num w:numId="28" w16cid:durableId="1145897985">
    <w:abstractNumId w:val="8"/>
  </w:num>
  <w:num w:numId="29" w16cid:durableId="515845392">
    <w:abstractNumId w:val="14"/>
  </w:num>
  <w:num w:numId="30" w16cid:durableId="1853765404">
    <w:abstractNumId w:val="34"/>
  </w:num>
  <w:num w:numId="31" w16cid:durableId="1792242466">
    <w:abstractNumId w:val="37"/>
  </w:num>
  <w:num w:numId="32" w16cid:durableId="286088290">
    <w:abstractNumId w:val="9"/>
  </w:num>
  <w:num w:numId="33" w16cid:durableId="2028481107">
    <w:abstractNumId w:val="31"/>
  </w:num>
  <w:num w:numId="34" w16cid:durableId="1811362491">
    <w:abstractNumId w:val="33"/>
  </w:num>
  <w:num w:numId="35" w16cid:durableId="129976853">
    <w:abstractNumId w:val="24"/>
  </w:num>
  <w:num w:numId="36" w16cid:durableId="1499881941">
    <w:abstractNumId w:val="10"/>
  </w:num>
  <w:num w:numId="37" w16cid:durableId="477113122">
    <w:abstractNumId w:val="36"/>
  </w:num>
  <w:num w:numId="38" w16cid:durableId="11785433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BC3"/>
    <w:rsid w:val="000331AC"/>
    <w:rsid w:val="000562C3"/>
    <w:rsid w:val="00084680"/>
    <w:rsid w:val="000E04E8"/>
    <w:rsid w:val="00115FCC"/>
    <w:rsid w:val="00150981"/>
    <w:rsid w:val="001B1457"/>
    <w:rsid w:val="001F308F"/>
    <w:rsid w:val="00261C98"/>
    <w:rsid w:val="002D7592"/>
    <w:rsid w:val="0034147B"/>
    <w:rsid w:val="003A037D"/>
    <w:rsid w:val="003A71BB"/>
    <w:rsid w:val="003F66A8"/>
    <w:rsid w:val="00417298"/>
    <w:rsid w:val="00433CC1"/>
    <w:rsid w:val="0048198F"/>
    <w:rsid w:val="004940AF"/>
    <w:rsid w:val="004D74EC"/>
    <w:rsid w:val="004E1D0A"/>
    <w:rsid w:val="00536B31"/>
    <w:rsid w:val="00604EA5"/>
    <w:rsid w:val="00620867"/>
    <w:rsid w:val="00641E14"/>
    <w:rsid w:val="006474C4"/>
    <w:rsid w:val="00696FF6"/>
    <w:rsid w:val="006C5158"/>
    <w:rsid w:val="00730CB4"/>
    <w:rsid w:val="007459AB"/>
    <w:rsid w:val="007B5792"/>
    <w:rsid w:val="007D1163"/>
    <w:rsid w:val="00801E27"/>
    <w:rsid w:val="008F2DCD"/>
    <w:rsid w:val="009277C5"/>
    <w:rsid w:val="00954E17"/>
    <w:rsid w:val="009A06D5"/>
    <w:rsid w:val="00A22EBB"/>
    <w:rsid w:val="00A61877"/>
    <w:rsid w:val="00AB2CF2"/>
    <w:rsid w:val="00AE470E"/>
    <w:rsid w:val="00AE7E44"/>
    <w:rsid w:val="00B82DA7"/>
    <w:rsid w:val="00BB45AB"/>
    <w:rsid w:val="00C3012C"/>
    <w:rsid w:val="00C3437B"/>
    <w:rsid w:val="00C4279B"/>
    <w:rsid w:val="00C66DEB"/>
    <w:rsid w:val="00CA0146"/>
    <w:rsid w:val="00CD5D80"/>
    <w:rsid w:val="00D14880"/>
    <w:rsid w:val="00D23C47"/>
    <w:rsid w:val="00DC77B1"/>
    <w:rsid w:val="00E44930"/>
    <w:rsid w:val="00E741FA"/>
    <w:rsid w:val="00E767EB"/>
    <w:rsid w:val="00EA2BC3"/>
    <w:rsid w:val="00ED68E7"/>
    <w:rsid w:val="00EE4B64"/>
    <w:rsid w:val="00EF2357"/>
    <w:rsid w:val="00EF7A4F"/>
    <w:rsid w:val="00F533FA"/>
    <w:rsid w:val="00F579B7"/>
    <w:rsid w:val="00F62A35"/>
    <w:rsid w:val="00F652A8"/>
    <w:rsid w:val="00FA5DEB"/>
    <w:rsid w:val="00FF7CC5"/>
    <w:rsid w:val="2F423E34"/>
    <w:rsid w:val="31E99884"/>
    <w:rsid w:val="3F4B6B3B"/>
    <w:rsid w:val="46DC4FA3"/>
    <w:rsid w:val="7F5FF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AD74"/>
  <w15:docId w15:val="{3AADDC4B-0639-4B63-B35B-5AE6F689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link w:val="Titre1Car"/>
    <w:uiPriority w:val="9"/>
    <w:qFormat/>
    <w:rsid w:val="00ED68E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D68E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D68E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D68E7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7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6474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F2DCD"/>
    <w:rPr>
      <w:color w:val="0000FF" w:themeColor="hyperlink"/>
      <w:u w:val="single"/>
    </w:rPr>
  </w:style>
  <w:style w:type="character" w:styleId="Titre1Car" w:customStyle="1">
    <w:name w:val="Titre 1 Car"/>
    <w:basedOn w:val="Policepardfaut"/>
    <w:link w:val="Titre1"/>
    <w:uiPriority w:val="9"/>
    <w:rsid w:val="00ED68E7"/>
    <w:rPr>
      <w:rFonts w:ascii="Times New Roman" w:hAnsi="Times New Roman" w:eastAsia="Times New Roman" w:cs="Times New Roman"/>
      <w:b/>
      <w:bCs/>
      <w:kern w:val="36"/>
      <w:sz w:val="48"/>
      <w:szCs w:val="48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ED68E7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Titre3Car" w:customStyle="1">
    <w:name w:val="Titre 3 Car"/>
    <w:basedOn w:val="Policepardfaut"/>
    <w:link w:val="Titre3"/>
    <w:uiPriority w:val="9"/>
    <w:rsid w:val="00ED68E7"/>
    <w:rPr>
      <w:rFonts w:ascii="Times New Roman" w:hAnsi="Times New Roman" w:eastAsia="Times New Roman" w:cs="Times New Roman"/>
      <w:b/>
      <w:bCs/>
      <w:sz w:val="27"/>
      <w:szCs w:val="27"/>
      <w:lang w:eastAsia="fr-FR"/>
    </w:rPr>
  </w:style>
  <w:style w:type="character" w:styleId="Titre4Car" w:customStyle="1">
    <w:name w:val="Titre 4 Car"/>
    <w:basedOn w:val="Policepardfaut"/>
    <w:link w:val="Titre4"/>
    <w:uiPriority w:val="9"/>
    <w:rsid w:val="00ED68E7"/>
    <w:rPr>
      <w:rFonts w:ascii="Times New Roman" w:hAnsi="Times New Roman" w:eastAsia="Times New Roman" w:cs="Times New Roman"/>
      <w:b/>
      <w:bCs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D68E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D68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toctogglespan" w:customStyle="1">
    <w:name w:val="toctogglespan"/>
    <w:basedOn w:val="Policepardfaut"/>
    <w:rsid w:val="00ED68E7"/>
  </w:style>
  <w:style w:type="character" w:styleId="tocnumber" w:customStyle="1">
    <w:name w:val="tocnumber"/>
    <w:basedOn w:val="Policepardfaut"/>
    <w:rsid w:val="00ED68E7"/>
  </w:style>
  <w:style w:type="character" w:styleId="toctext" w:customStyle="1">
    <w:name w:val="toctext"/>
    <w:basedOn w:val="Policepardfaut"/>
    <w:rsid w:val="00ED68E7"/>
  </w:style>
  <w:style w:type="character" w:styleId="mw-headline" w:customStyle="1">
    <w:name w:val="mw-headline"/>
    <w:basedOn w:val="Policepardfaut"/>
    <w:rsid w:val="00ED68E7"/>
  </w:style>
  <w:style w:type="character" w:styleId="mw-editsection" w:customStyle="1">
    <w:name w:val="mw-editsection"/>
    <w:basedOn w:val="Policepardfaut"/>
    <w:rsid w:val="00ED68E7"/>
  </w:style>
  <w:style w:type="character" w:styleId="mw-editsection-bracket" w:customStyle="1">
    <w:name w:val="mw-editsection-bracket"/>
    <w:basedOn w:val="Policepardfaut"/>
    <w:rsid w:val="00ED68E7"/>
  </w:style>
  <w:style w:type="character" w:styleId="mw-editsection-divider" w:customStyle="1">
    <w:name w:val="mw-editsection-divider"/>
    <w:basedOn w:val="Policepardfaut"/>
    <w:rsid w:val="00ED68E7"/>
  </w:style>
  <w:style w:type="character" w:styleId="citation" w:customStyle="1">
    <w:name w:val="citation"/>
    <w:basedOn w:val="Policepardfaut"/>
    <w:rsid w:val="00ED68E7"/>
  </w:style>
  <w:style w:type="paragraph" w:styleId="securiso" w:customStyle="1">
    <w:name w:val="securiso"/>
    <w:basedOn w:val="Normal"/>
    <w:rsid w:val="00B82D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6187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7298"/>
    <w:rPr>
      <w:b/>
      <w:bCs/>
    </w:rPr>
  </w:style>
  <w:style w:type="character" w:styleId="Accentuation">
    <w:name w:val="Emphasis"/>
    <w:basedOn w:val="Policepardfaut"/>
    <w:uiPriority w:val="20"/>
    <w:qFormat/>
    <w:rsid w:val="00417298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A037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A037D"/>
  </w:style>
  <w:style w:type="paragraph" w:styleId="Pieddepage">
    <w:name w:val="footer"/>
    <w:basedOn w:val="Normal"/>
    <w:link w:val="PieddepageCar"/>
    <w:uiPriority w:val="99"/>
    <w:unhideWhenUsed/>
    <w:rsid w:val="003A037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A037D"/>
  </w:style>
  <w:style w:type="character" w:styleId="Mentionnonrsolue">
    <w:name w:val="Unresolved Mention"/>
    <w:basedOn w:val="Policepardfaut"/>
    <w:uiPriority w:val="99"/>
    <w:semiHidden/>
    <w:unhideWhenUsed/>
    <w:rsid w:val="00F65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892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741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2A9B1"/>
                            <w:left w:val="single" w:sz="6" w:space="5" w:color="A2A9B1"/>
                            <w:bottom w:val="single" w:sz="6" w:space="5" w:color="A2A9B1"/>
                            <w:right w:val="single" w:sz="6" w:space="5" w:color="A2A9B1"/>
                          </w:divBdr>
                        </w:div>
                      </w:divsChild>
                    </w:div>
                    <w:div w:id="1090809248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3781971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640828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777809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426800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0513652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85733652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348028859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123990535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2586914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1688255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71879182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121978377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72282534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173041692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7911697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9187323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6192343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0778887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46419892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31760585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83815334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9463429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74221336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51465823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569770630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2011448735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47800359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  <w:div w:id="1362049226">
                      <w:marLeft w:val="480"/>
                      <w:marRight w:val="0"/>
                      <w:marTop w:val="72"/>
                      <w:marBottom w:val="168"/>
                      <w:divBdr>
                        <w:top w:val="single" w:sz="6" w:space="2" w:color="E7E7E7"/>
                        <w:left w:val="single" w:sz="2" w:space="0" w:color="E7E7E7"/>
                        <w:bottom w:val="single" w:sz="6" w:space="1" w:color="E7E7E7"/>
                        <w:right w:val="single" w:sz="2" w:space="6" w:color="E7E7E7"/>
                      </w:divBdr>
                    </w:div>
                  </w:divsChild>
                </w:div>
              </w:divsChild>
            </w:div>
          </w:divsChild>
        </w:div>
      </w:divsChild>
    </w:div>
    <w:div w:id="9801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1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cpottieztmim@gmail.com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cpottieztmim@gmail.com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1.jpeg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9759B3B593C4E9A7684CA291DD718" ma:contentTypeVersion="3" ma:contentTypeDescription="Crée un document." ma:contentTypeScope="" ma:versionID="2bc92235efe87c2e08e07f317ccbabc3">
  <xsd:schema xmlns:xsd="http://www.w3.org/2001/XMLSchema" xmlns:xs="http://www.w3.org/2001/XMLSchema" xmlns:p="http://schemas.microsoft.com/office/2006/metadata/properties" xmlns:ns2="23b2e458-4555-4e66-9e08-7a3be2b9635b" targetNamespace="http://schemas.microsoft.com/office/2006/metadata/properties" ma:root="true" ma:fieldsID="0f33788daac63eff7089f31bc85cd5f2" ns2:_="">
    <xsd:import namespace="23b2e458-4555-4e66-9e08-7a3be2b963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2e458-4555-4e66-9e08-7a3be2b96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6366E-D24F-40F5-B59F-FB725CFE226B}"/>
</file>

<file path=customXml/itemProps2.xml><?xml version="1.0" encoding="utf-8"?>
<ds:datastoreItem xmlns:ds="http://schemas.openxmlformats.org/officeDocument/2006/customXml" ds:itemID="{EB434E19-FAD6-4354-A3AC-08DF2B237AA6}"/>
</file>

<file path=customXml/itemProps3.xml><?xml version="1.0" encoding="utf-8"?>
<ds:datastoreItem xmlns:ds="http://schemas.openxmlformats.org/officeDocument/2006/customXml" ds:itemID="{94C98619-7762-4502-9F1C-DFFD8066DE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Cecile</dc:creator>
  <lastModifiedBy>BAZIRE Tom</lastModifiedBy>
  <revision>4</revision>
  <lastPrinted>2018-09-05T12:18:00.0000000Z</lastPrinted>
  <dcterms:created xsi:type="dcterms:W3CDTF">2026-02-26T12:58:00.0000000Z</dcterms:created>
  <dcterms:modified xsi:type="dcterms:W3CDTF">2026-02-27T13:19:56.2108718Z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0x0101005EB9759B3B593C4E9A7684CA291DD718</vt:lpwstr>
  </property>
</Properties>
</file>